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8A7" w:rsidRDefault="00A245D8" w:rsidP="006E28A7">
      <w:pPr>
        <w:spacing w:after="0"/>
        <w:rPr>
          <w:sz w:val="40"/>
          <w:szCs w:val="40"/>
        </w:rPr>
      </w:pPr>
      <w:r>
        <w:rPr>
          <w:sz w:val="40"/>
          <w:szCs w:val="40"/>
        </w:rPr>
        <w:t>Mobius STEM Strips</w:t>
      </w:r>
      <w:r w:rsidR="008E2BBD">
        <w:rPr>
          <w:sz w:val="40"/>
          <w:szCs w:val="40"/>
        </w:rPr>
        <w:t xml:space="preserve"> </w:t>
      </w:r>
      <w:r w:rsidR="006E28A7">
        <w:rPr>
          <w:sz w:val="40"/>
          <w:szCs w:val="40"/>
        </w:rPr>
        <w:t xml:space="preserve"> </w:t>
      </w:r>
      <w:r>
        <w:rPr>
          <w:noProof/>
          <w:sz w:val="40"/>
          <w:szCs w:val="40"/>
        </w:rPr>
        <w:drawing>
          <wp:inline distT="0" distB="0" distL="0" distR="0">
            <wp:extent cx="1871663" cy="582295"/>
            <wp:effectExtent l="0" t="0" r="0" b="8255"/>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stri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0917" cy="610063"/>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4675"/>
      </w:tblGrid>
      <w:tr w:rsidR="006E28A7" w:rsidTr="00D860EF">
        <w:tc>
          <w:tcPr>
            <w:tcW w:w="9350" w:type="dxa"/>
            <w:gridSpan w:val="2"/>
          </w:tcPr>
          <w:p w:rsidR="006E28A7" w:rsidRPr="003477AD" w:rsidRDefault="006E28A7" w:rsidP="006E28A7">
            <w:pPr>
              <w:contextualSpacing/>
              <w:rPr>
                <w:rFonts w:ascii="Calibri" w:hAnsi="Calibri" w:cs="Times New Roman"/>
                <w:b/>
                <w:sz w:val="28"/>
                <w:szCs w:val="24"/>
              </w:rPr>
            </w:pPr>
            <w:r>
              <w:rPr>
                <w:rFonts w:ascii="Calibri" w:hAnsi="Calibri" w:cs="Times New Roman"/>
                <w:b/>
                <w:sz w:val="28"/>
                <w:szCs w:val="24"/>
              </w:rPr>
              <w:t xml:space="preserve">Title:  </w:t>
            </w:r>
            <w:r w:rsidR="00A245D8">
              <w:rPr>
                <w:rFonts w:ascii="Calibri" w:hAnsi="Calibri" w:cs="Times New Roman"/>
                <w:b/>
                <w:sz w:val="28"/>
                <w:szCs w:val="24"/>
              </w:rPr>
              <w:t xml:space="preserve">Mobius STEM Strips </w:t>
            </w:r>
          </w:p>
          <w:p w:rsidR="006E28A7" w:rsidRDefault="006E28A7" w:rsidP="006E28A7">
            <w:pPr>
              <w:rPr>
                <w:sz w:val="40"/>
                <w:szCs w:val="40"/>
              </w:rPr>
            </w:pPr>
            <w:r w:rsidRPr="003477AD">
              <w:rPr>
                <w:rFonts w:ascii="Calibri" w:hAnsi="Calibri" w:cs="Times New Roman"/>
                <w:b/>
                <w:szCs w:val="24"/>
              </w:rPr>
              <w:t>Estimated Time:</w:t>
            </w:r>
            <w:r w:rsidR="00A03F1D">
              <w:rPr>
                <w:rFonts w:ascii="Calibri" w:hAnsi="Calibri" w:cs="Times New Roman"/>
                <w:b/>
                <w:szCs w:val="24"/>
              </w:rPr>
              <w:t xml:space="preserve">  1 Period</w:t>
            </w:r>
          </w:p>
        </w:tc>
      </w:tr>
      <w:tr w:rsidR="006E28A7" w:rsidTr="00D46446">
        <w:tc>
          <w:tcPr>
            <w:tcW w:w="9350" w:type="dxa"/>
            <w:gridSpan w:val="2"/>
          </w:tcPr>
          <w:p w:rsidR="006E28A7" w:rsidRDefault="006E28A7" w:rsidP="006E28A7">
            <w:pPr>
              <w:rPr>
                <w:rFonts w:ascii="Calibri" w:hAnsi="Calibri" w:cs="Times New Roman"/>
                <w:b/>
              </w:rPr>
            </w:pPr>
            <w:r w:rsidRPr="006C0A11">
              <w:rPr>
                <w:rFonts w:ascii="Calibri" w:hAnsi="Calibri" w:cs="Times New Roman"/>
                <w:b/>
              </w:rPr>
              <w:t>Core Ideas (GSE Standards):</w:t>
            </w:r>
          </w:p>
          <w:p w:rsidR="00622472" w:rsidRDefault="00A03F1D" w:rsidP="008B46C3">
            <w:r w:rsidRPr="00A03F1D">
              <w:rPr>
                <w:rFonts w:ascii="Calibri" w:hAnsi="Calibri" w:cs="Times New Roman"/>
              </w:rPr>
              <w:t xml:space="preserve">While there are numerous grade-level core ideas that can be incorporated into this lesson, it is designed primarily for students to consider how science, technology, engineering, and mathematics (STEM) can be connected in relevant and important ways. </w:t>
            </w:r>
            <w:r>
              <w:rPr>
                <w:rFonts w:ascii="Calibri" w:hAnsi="Calibri" w:cs="Times New Roman"/>
              </w:rPr>
              <w:t xml:space="preserve">If we want our </w:t>
            </w:r>
            <w:r w:rsidRPr="00A03F1D">
              <w:t xml:space="preserve">students </w:t>
            </w:r>
            <w:r>
              <w:t xml:space="preserve">to </w:t>
            </w:r>
            <w:r w:rsidRPr="00A03F1D">
              <w:t xml:space="preserve">consider how the concepts under study </w:t>
            </w:r>
            <w:r>
              <w:t xml:space="preserve">are </w:t>
            </w:r>
            <w:r w:rsidRPr="00A03F1D">
              <w:t>link</w:t>
            </w:r>
            <w:r>
              <w:t xml:space="preserve">ed to other important ideas, we </w:t>
            </w:r>
            <w:proofErr w:type="gramStart"/>
            <w:r>
              <w:t>ha</w:t>
            </w:r>
            <w:r w:rsidR="001439F7">
              <w:t>ve to</w:t>
            </w:r>
            <w:proofErr w:type="gramEnd"/>
            <w:r w:rsidR="001439F7">
              <w:t xml:space="preserve"> provide opportunities</w:t>
            </w:r>
            <w:r>
              <w:t xml:space="preserve"> to investigate and discuss these connections</w:t>
            </w:r>
            <w:r w:rsidR="008B46C3">
              <w:t xml:space="preserve">. </w:t>
            </w:r>
          </w:p>
          <w:p w:rsidR="001439F7" w:rsidRPr="0052498F" w:rsidRDefault="001439F7" w:rsidP="008B46C3">
            <w:pPr>
              <w:rPr>
                <w:rFonts w:cstheme="minorHAnsi"/>
                <w:b/>
              </w:rPr>
            </w:pPr>
          </w:p>
        </w:tc>
      </w:tr>
      <w:tr w:rsidR="006E28A7" w:rsidTr="006E28A7">
        <w:tc>
          <w:tcPr>
            <w:tcW w:w="4675" w:type="dxa"/>
          </w:tcPr>
          <w:p w:rsidR="006E28A7" w:rsidRDefault="008B46C3" w:rsidP="006E28A7">
            <w:pPr>
              <w:rPr>
                <w:rFonts w:ascii="Calibri" w:hAnsi="Calibri" w:cs="Times New Roman"/>
                <w:b/>
              </w:rPr>
            </w:pPr>
            <w:r>
              <w:rPr>
                <w:rFonts w:ascii="Calibri" w:hAnsi="Calibri" w:cs="Times New Roman"/>
                <w:b/>
              </w:rPr>
              <w:t xml:space="preserve">Developing and Using Models </w:t>
            </w:r>
          </w:p>
          <w:p w:rsidR="008B46C3" w:rsidRPr="008B46C3" w:rsidRDefault="008B46C3" w:rsidP="008B46C3">
            <w:pPr>
              <w:pStyle w:val="Default"/>
              <w:rPr>
                <w:rFonts w:asciiTheme="minorHAnsi" w:hAnsiTheme="minorHAnsi" w:cstheme="minorHAnsi"/>
                <w:sz w:val="22"/>
                <w:szCs w:val="22"/>
              </w:rPr>
            </w:pPr>
            <w:r w:rsidRPr="008B46C3">
              <w:rPr>
                <w:rFonts w:asciiTheme="minorHAnsi" w:hAnsiTheme="minorHAnsi" w:cstheme="minorHAnsi"/>
                <w:sz w:val="22"/>
                <w:szCs w:val="22"/>
              </w:rPr>
              <w:t xml:space="preserve">Develop a model using an analogy, example, or abstract representation to describe a scientific principle or design solution. </w:t>
            </w:r>
          </w:p>
          <w:p w:rsidR="008B46C3" w:rsidRDefault="008B46C3" w:rsidP="006E28A7">
            <w:pPr>
              <w:rPr>
                <w:rFonts w:ascii="Calibri" w:hAnsi="Calibri" w:cs="Times New Roman"/>
                <w:b/>
              </w:rPr>
            </w:pPr>
            <w:r>
              <w:rPr>
                <w:rFonts w:ascii="Calibri" w:hAnsi="Calibri" w:cs="Times New Roman"/>
                <w:b/>
              </w:rPr>
              <w:t>Obtaining, Evaluating, and Communicating Information</w:t>
            </w:r>
          </w:p>
          <w:p w:rsidR="008B46C3" w:rsidRPr="008B46C3" w:rsidRDefault="008B46C3" w:rsidP="008B46C3">
            <w:pPr>
              <w:pStyle w:val="Default"/>
              <w:rPr>
                <w:rFonts w:asciiTheme="minorHAnsi" w:hAnsiTheme="minorHAnsi" w:cstheme="minorHAnsi"/>
                <w:sz w:val="22"/>
                <w:szCs w:val="22"/>
              </w:rPr>
            </w:pPr>
            <w:r w:rsidRPr="008B46C3">
              <w:rPr>
                <w:rFonts w:asciiTheme="minorHAnsi" w:hAnsiTheme="minorHAnsi" w:cstheme="minorHAnsi"/>
                <w:sz w:val="22"/>
                <w:szCs w:val="22"/>
              </w:rPr>
              <w:t xml:space="preserve">Obtain and combine information from books and/or other reliable media to explain phenomena or solutions to a design problem. </w:t>
            </w:r>
          </w:p>
          <w:p w:rsidR="00622472" w:rsidRPr="00DE22F1" w:rsidRDefault="00622472" w:rsidP="008B46C3">
            <w:pPr>
              <w:pStyle w:val="Default"/>
              <w:rPr>
                <w:rFonts w:asciiTheme="minorHAnsi" w:hAnsiTheme="minorHAnsi"/>
                <w:sz w:val="22"/>
                <w:szCs w:val="22"/>
              </w:rPr>
            </w:pPr>
          </w:p>
        </w:tc>
        <w:tc>
          <w:tcPr>
            <w:tcW w:w="4675" w:type="dxa"/>
          </w:tcPr>
          <w:p w:rsidR="006E28A7" w:rsidRDefault="006E28A7" w:rsidP="006E28A7">
            <w:pPr>
              <w:rPr>
                <w:rFonts w:ascii="Calibri" w:hAnsi="Calibri" w:cs="Times New Roman"/>
                <w:b/>
              </w:rPr>
            </w:pPr>
            <w:r w:rsidRPr="006C0A11">
              <w:rPr>
                <w:rFonts w:ascii="Calibri" w:hAnsi="Calibri" w:cs="Times New Roman"/>
                <w:b/>
              </w:rPr>
              <w:t xml:space="preserve">Crosscutting Concepts </w:t>
            </w:r>
          </w:p>
          <w:p w:rsidR="006E28A7" w:rsidRDefault="008B46C3" w:rsidP="006E28A7">
            <w:pPr>
              <w:spacing w:line="259" w:lineRule="auto"/>
              <w:rPr>
                <w:rFonts w:ascii="Calibri" w:hAnsi="Calibri" w:cs="Times New Roman"/>
                <w:b/>
              </w:rPr>
            </w:pPr>
            <w:r>
              <w:rPr>
                <w:rFonts w:ascii="Calibri" w:hAnsi="Calibri" w:cs="Times New Roman"/>
                <w:b/>
              </w:rPr>
              <w:t>Systems and System Models</w:t>
            </w:r>
            <w:r w:rsidR="006E28A7">
              <w:rPr>
                <w:rFonts w:ascii="Calibri" w:hAnsi="Calibri" w:cs="Times New Roman"/>
                <w:b/>
              </w:rPr>
              <w:t>:</w:t>
            </w:r>
          </w:p>
          <w:p w:rsidR="008B46C3" w:rsidRPr="008B46C3" w:rsidRDefault="008B46C3" w:rsidP="008B46C3">
            <w:pPr>
              <w:pStyle w:val="Default"/>
              <w:rPr>
                <w:rFonts w:asciiTheme="minorHAnsi" w:hAnsiTheme="minorHAnsi" w:cstheme="minorHAnsi"/>
                <w:sz w:val="22"/>
                <w:szCs w:val="22"/>
              </w:rPr>
            </w:pPr>
            <w:r w:rsidRPr="008B46C3">
              <w:rPr>
                <w:rFonts w:asciiTheme="minorHAnsi" w:hAnsiTheme="minorHAnsi" w:cstheme="minorHAnsi"/>
                <w:sz w:val="22"/>
                <w:szCs w:val="22"/>
              </w:rPr>
              <w:t xml:space="preserve">A system is a group of related parts that make up a whole and can carry out functions its individual parts cannot. </w:t>
            </w:r>
          </w:p>
          <w:p w:rsidR="006E28A7" w:rsidRPr="00DE22F1" w:rsidRDefault="006E28A7" w:rsidP="006E28A7">
            <w:pPr>
              <w:rPr>
                <w:rFonts w:ascii="Calibri" w:hAnsi="Calibri" w:cs="Times New Roman"/>
                <w:b/>
              </w:rPr>
            </w:pPr>
            <w:r>
              <w:rPr>
                <w:rFonts w:ascii="Calibri" w:hAnsi="Calibri" w:cs="Times New Roman"/>
                <w:b/>
              </w:rPr>
              <w:t xml:space="preserve">Structure and Function </w:t>
            </w:r>
          </w:p>
          <w:p w:rsidR="006E28A7" w:rsidRPr="00960279" w:rsidRDefault="006E28A7" w:rsidP="006E28A7">
            <w:pPr>
              <w:pStyle w:val="Default"/>
              <w:rPr>
                <w:rFonts w:asciiTheme="minorHAnsi" w:hAnsiTheme="minorHAnsi"/>
                <w:sz w:val="22"/>
                <w:szCs w:val="22"/>
              </w:rPr>
            </w:pPr>
            <w:r w:rsidRPr="00DE22F1">
              <w:rPr>
                <w:rFonts w:asciiTheme="minorHAnsi" w:hAnsiTheme="minorHAnsi"/>
                <w:sz w:val="22"/>
                <w:szCs w:val="22"/>
              </w:rPr>
              <w:t xml:space="preserve">Structures can be designed to serve </w:t>
            </w:r>
            <w:proofErr w:type="gramStart"/>
            <w:r w:rsidRPr="00DE22F1">
              <w:rPr>
                <w:rFonts w:asciiTheme="minorHAnsi" w:hAnsiTheme="minorHAnsi"/>
                <w:sz w:val="22"/>
                <w:szCs w:val="22"/>
              </w:rPr>
              <w:t>particular functions</w:t>
            </w:r>
            <w:proofErr w:type="gramEnd"/>
            <w:r w:rsidRPr="00DE22F1">
              <w:rPr>
                <w:rFonts w:asciiTheme="minorHAnsi" w:hAnsiTheme="minorHAnsi"/>
                <w:sz w:val="22"/>
                <w:szCs w:val="22"/>
              </w:rPr>
              <w:t xml:space="preserve"> by taking into account properties of different materials, and how materials can be shaped and used. </w:t>
            </w:r>
          </w:p>
        </w:tc>
      </w:tr>
      <w:tr w:rsidR="006E28A7" w:rsidTr="00D85263">
        <w:tc>
          <w:tcPr>
            <w:tcW w:w="9350" w:type="dxa"/>
            <w:gridSpan w:val="2"/>
          </w:tcPr>
          <w:p w:rsidR="006E28A7" w:rsidRPr="0022589A" w:rsidRDefault="006E28A7" w:rsidP="006E28A7">
            <w:pPr>
              <w:rPr>
                <w:rFonts w:cs="Times New Roman"/>
                <w:b/>
              </w:rPr>
            </w:pPr>
            <w:r>
              <w:rPr>
                <w:rFonts w:cs="Times New Roman"/>
                <w:b/>
              </w:rPr>
              <w:t>Authentic Scenario</w:t>
            </w:r>
          </w:p>
          <w:p w:rsidR="001F04B8" w:rsidRPr="001F04B8" w:rsidRDefault="001F04B8" w:rsidP="001F04B8">
            <w:pPr>
              <w:rPr>
                <w:rFonts w:eastAsia="Times New Roman" w:cstheme="minorHAnsi"/>
              </w:rPr>
            </w:pPr>
            <w:r w:rsidRPr="001F04B8">
              <w:rPr>
                <w:rFonts w:eastAsia="Times New Roman" w:cstheme="minorHAnsi"/>
                <w:bCs/>
              </w:rPr>
              <w:t xml:space="preserve">The </w:t>
            </w:r>
            <w:r w:rsidRPr="001F04B8">
              <w:rPr>
                <w:rFonts w:eastAsia="Times New Roman" w:cstheme="minorHAnsi"/>
                <w:bCs/>
              </w:rPr>
              <w:t xml:space="preserve">original </w:t>
            </w:r>
            <w:r w:rsidRPr="001F04B8">
              <w:rPr>
                <w:rFonts w:eastAsia="Times New Roman" w:cstheme="minorHAnsi"/>
                <w:bCs/>
              </w:rPr>
              <w:t xml:space="preserve">Mobius strip </w:t>
            </w:r>
            <w:r w:rsidR="001439F7">
              <w:rPr>
                <w:rFonts w:eastAsia="Times New Roman" w:cstheme="minorHAnsi"/>
              </w:rPr>
              <w:t xml:space="preserve">was discovered in 1858 by </w:t>
            </w:r>
            <w:r w:rsidRPr="001F04B8">
              <w:rPr>
                <w:rFonts w:eastAsia="Times New Roman" w:cstheme="minorHAnsi"/>
              </w:rPr>
              <w:t xml:space="preserve">visionary </w:t>
            </w:r>
            <w:r w:rsidRPr="001F04B8">
              <w:rPr>
                <w:rFonts w:eastAsia="Times New Roman" w:cstheme="minorHAnsi"/>
                <w:b/>
              </w:rPr>
              <w:t>mathematician</w:t>
            </w:r>
            <w:r w:rsidRPr="001F04B8">
              <w:rPr>
                <w:rFonts w:eastAsia="Times New Roman" w:cstheme="minorHAnsi"/>
              </w:rPr>
              <w:t xml:space="preserve"> and astronomer August Mobius.  </w:t>
            </w:r>
            <w:r w:rsidRPr="001F04B8">
              <w:rPr>
                <w:rFonts w:cstheme="minorHAnsi"/>
              </w:rPr>
              <w:t xml:space="preserve">A Mobius strip forms one of the most famous surfaces in mathematics. The surface is an unusual one – a one-sided surface that is </w:t>
            </w:r>
            <w:r w:rsidRPr="001F04B8">
              <w:rPr>
                <w:rFonts w:cstheme="minorHAnsi"/>
                <w:i/>
                <w:iCs/>
              </w:rPr>
              <w:t>non-orientable</w:t>
            </w:r>
            <w:r w:rsidRPr="001F04B8">
              <w:rPr>
                <w:rFonts w:cstheme="minorHAnsi"/>
              </w:rPr>
              <w:t xml:space="preserve">.  Mobius </w:t>
            </w:r>
            <w:proofErr w:type="gramStart"/>
            <w:r w:rsidRPr="001F04B8">
              <w:rPr>
                <w:rFonts w:cstheme="minorHAnsi"/>
              </w:rPr>
              <w:t>was able to</w:t>
            </w:r>
            <w:proofErr w:type="gramEnd"/>
            <w:r w:rsidRPr="001F04B8">
              <w:rPr>
                <w:rFonts w:cstheme="minorHAnsi"/>
              </w:rPr>
              <w:t xml:space="preserve"> show that these strange</w:t>
            </w:r>
            <w:r w:rsidRPr="001F04B8">
              <w:rPr>
                <w:rFonts w:eastAsia="Times New Roman" w:cstheme="minorHAnsi"/>
              </w:rPr>
              <w:t xml:space="preserve"> one-sided surfaces are actually an integral part of mathematics, magic, science, art, engineering, literature, and music.  </w:t>
            </w:r>
            <w:r>
              <w:rPr>
                <w:rFonts w:eastAsia="Times New Roman" w:cstheme="minorHAnsi"/>
              </w:rPr>
              <w:t xml:space="preserve">In this activity, students make a Mobius strip and then explore </w:t>
            </w:r>
            <w:r w:rsidR="00145133">
              <w:rPr>
                <w:rFonts w:eastAsia="Times New Roman" w:cstheme="minorHAnsi"/>
              </w:rPr>
              <w:t xml:space="preserve">and discuss vital </w:t>
            </w:r>
            <w:r>
              <w:rPr>
                <w:rFonts w:eastAsia="Times New Roman" w:cstheme="minorHAnsi"/>
              </w:rPr>
              <w:t xml:space="preserve">connections between science, technology, engineering and mathematics. </w:t>
            </w:r>
            <w:r w:rsidR="00145133">
              <w:rPr>
                <w:rFonts w:eastAsia="Times New Roman" w:cstheme="minorHAnsi"/>
              </w:rPr>
              <w:t xml:space="preserve"> They then use a Mobius template to create their own strip to illustrate key connections between concepts/ideas of their choice.  </w:t>
            </w:r>
            <w:r>
              <w:rPr>
                <w:rFonts w:eastAsia="Times New Roman" w:cstheme="minorHAnsi"/>
              </w:rPr>
              <w:t xml:space="preserve">  </w:t>
            </w:r>
            <w:r w:rsidRPr="001F04B8">
              <w:rPr>
                <w:rFonts w:eastAsia="Times New Roman" w:cstheme="minorHAnsi"/>
              </w:rPr>
              <w:t xml:space="preserve"> </w:t>
            </w:r>
          </w:p>
          <w:p w:rsidR="001439F7" w:rsidRDefault="001439F7" w:rsidP="006E28A7">
            <w:pPr>
              <w:rPr>
                <w:rFonts w:ascii="Calibri" w:hAnsi="Calibri" w:cs="Times New Roman"/>
                <w:b/>
              </w:rPr>
            </w:pPr>
          </w:p>
          <w:p w:rsidR="006E28A7" w:rsidRDefault="006E28A7" w:rsidP="006E28A7">
            <w:pPr>
              <w:rPr>
                <w:rFonts w:ascii="Calibri" w:hAnsi="Calibri" w:cs="Times New Roman"/>
                <w:b/>
              </w:rPr>
            </w:pPr>
            <w:r w:rsidRPr="004B465B">
              <w:rPr>
                <w:rFonts w:ascii="Calibri" w:hAnsi="Calibri" w:cs="Times New Roman"/>
                <w:b/>
              </w:rPr>
              <w:t>Guiding Question</w:t>
            </w:r>
            <w:r w:rsidR="00622472">
              <w:rPr>
                <w:rFonts w:ascii="Calibri" w:hAnsi="Calibri" w:cs="Times New Roman"/>
                <w:b/>
              </w:rPr>
              <w:t>:</w:t>
            </w:r>
          </w:p>
          <w:p w:rsidR="006E28A7" w:rsidRPr="0088502F" w:rsidRDefault="0088502F" w:rsidP="006E28A7">
            <w:r>
              <w:t>Why is it important to explore</w:t>
            </w:r>
            <w:r w:rsidR="00145133" w:rsidRPr="00145133">
              <w:t xml:space="preserve"> how ideas are connected in o</w:t>
            </w:r>
            <w:r>
              <w:t xml:space="preserve">ur natural and engineered world? </w:t>
            </w:r>
            <w:r w:rsidR="00145133" w:rsidRPr="00145133">
              <w:t xml:space="preserve">  </w:t>
            </w:r>
          </w:p>
          <w:p w:rsidR="00622472" w:rsidRPr="004B465B" w:rsidRDefault="006E28A7" w:rsidP="006E28A7">
            <w:pPr>
              <w:rPr>
                <w:rFonts w:ascii="Calibri" w:hAnsi="Calibri" w:cs="Times New Roman"/>
              </w:rPr>
            </w:pPr>
            <w:r w:rsidRPr="004B465B">
              <w:rPr>
                <w:rFonts w:ascii="Calibri" w:hAnsi="Calibri" w:cs="Times New Roman"/>
              </w:rPr>
              <w:t xml:space="preserve"> </w:t>
            </w:r>
          </w:p>
        </w:tc>
      </w:tr>
    </w:tbl>
    <w:p w:rsidR="00622472" w:rsidRPr="00A15367" w:rsidRDefault="00A15367">
      <w:pPr>
        <w:rPr>
          <w:sz w:val="32"/>
          <w:szCs w:val="32"/>
        </w:rPr>
      </w:pPr>
      <w:r w:rsidRPr="00A15367">
        <w:rPr>
          <w:sz w:val="32"/>
          <w:szCs w:val="32"/>
        </w:rPr>
        <w:t xml:space="preserve"> </w:t>
      </w:r>
    </w:p>
    <w:tbl>
      <w:tblPr>
        <w:tblStyle w:val="TableGrid"/>
        <w:tblW w:w="0" w:type="auto"/>
        <w:tblLook w:val="04A0" w:firstRow="1" w:lastRow="0" w:firstColumn="1" w:lastColumn="0" w:noHBand="0" w:noVBand="1"/>
      </w:tblPr>
      <w:tblGrid>
        <w:gridCol w:w="1165"/>
        <w:gridCol w:w="5062"/>
        <w:gridCol w:w="3123"/>
      </w:tblGrid>
      <w:tr w:rsidR="006E28A7" w:rsidRPr="00E045D2" w:rsidTr="00894929">
        <w:tc>
          <w:tcPr>
            <w:tcW w:w="1165" w:type="dxa"/>
            <w:shd w:val="clear" w:color="auto" w:fill="FFFFFF" w:themeFill="background1"/>
          </w:tcPr>
          <w:p w:rsidR="006E28A7" w:rsidRPr="00E045D2" w:rsidRDefault="006E28A7" w:rsidP="00894929">
            <w:pPr>
              <w:jc w:val="center"/>
              <w:rPr>
                <w:rFonts w:cs="Arial"/>
                <w:b/>
              </w:rPr>
            </w:pPr>
            <w:r w:rsidRPr="00E045D2">
              <w:rPr>
                <w:rFonts w:cs="Arial"/>
                <w:b/>
              </w:rPr>
              <w:t>5E Stage</w:t>
            </w:r>
          </w:p>
        </w:tc>
        <w:tc>
          <w:tcPr>
            <w:tcW w:w="5062" w:type="dxa"/>
            <w:shd w:val="clear" w:color="auto" w:fill="FFFFFF" w:themeFill="background1"/>
          </w:tcPr>
          <w:p w:rsidR="006E28A7" w:rsidRPr="00E045D2" w:rsidRDefault="006E28A7" w:rsidP="00894929">
            <w:pPr>
              <w:jc w:val="center"/>
              <w:rPr>
                <w:rFonts w:cs="Arial"/>
                <w:b/>
              </w:rPr>
            </w:pPr>
            <w:r w:rsidRPr="00E045D2">
              <w:rPr>
                <w:rFonts w:cs="Arial"/>
                <w:b/>
              </w:rPr>
              <w:t>Student Activities</w:t>
            </w:r>
          </w:p>
          <w:p w:rsidR="006E28A7" w:rsidRPr="00E045D2" w:rsidRDefault="006E28A7" w:rsidP="00894929">
            <w:pPr>
              <w:jc w:val="center"/>
              <w:rPr>
                <w:rFonts w:cs="Arial"/>
              </w:rPr>
            </w:pPr>
            <w:r w:rsidRPr="00E045D2">
              <w:rPr>
                <w:rFonts w:cs="Arial"/>
              </w:rPr>
              <w:t>How will students engage actively in the three dimensions throughout the lesson?</w:t>
            </w:r>
          </w:p>
        </w:tc>
        <w:tc>
          <w:tcPr>
            <w:tcW w:w="3123" w:type="dxa"/>
            <w:shd w:val="clear" w:color="auto" w:fill="FFFFFF" w:themeFill="background1"/>
          </w:tcPr>
          <w:p w:rsidR="006E28A7" w:rsidRPr="00E045D2" w:rsidRDefault="006E28A7" w:rsidP="00894929">
            <w:pPr>
              <w:jc w:val="center"/>
              <w:rPr>
                <w:rFonts w:cs="Arial"/>
                <w:b/>
              </w:rPr>
            </w:pPr>
            <w:r w:rsidRPr="00E045D2">
              <w:rPr>
                <w:rFonts w:cs="Arial"/>
                <w:b/>
              </w:rPr>
              <w:t>Teacher Activities</w:t>
            </w:r>
          </w:p>
          <w:p w:rsidR="006E28A7" w:rsidRPr="00E045D2" w:rsidRDefault="006E28A7" w:rsidP="00894929">
            <w:pPr>
              <w:jc w:val="center"/>
              <w:rPr>
                <w:rFonts w:cs="Arial"/>
              </w:rPr>
            </w:pPr>
            <w:r w:rsidRPr="00E045D2">
              <w:rPr>
                <w:rFonts w:cs="Arial"/>
              </w:rPr>
              <w:t>How will the teacher facilita</w:t>
            </w:r>
            <w:r>
              <w:rPr>
                <w:rFonts w:cs="Arial"/>
              </w:rPr>
              <w:t>te and monitor student learning?</w:t>
            </w:r>
          </w:p>
        </w:tc>
      </w:tr>
      <w:tr w:rsidR="006E28A7" w:rsidRPr="00E045D2" w:rsidTr="00894929">
        <w:tc>
          <w:tcPr>
            <w:tcW w:w="1165" w:type="dxa"/>
          </w:tcPr>
          <w:p w:rsidR="006E28A7" w:rsidRPr="00E045D2" w:rsidRDefault="006E28A7" w:rsidP="00894929">
            <w:pPr>
              <w:rPr>
                <w:rFonts w:cs="Arial"/>
                <w:b/>
              </w:rPr>
            </w:pPr>
            <w:r w:rsidRPr="00E045D2">
              <w:rPr>
                <w:rFonts w:cs="Arial"/>
                <w:b/>
              </w:rPr>
              <w:t>Engage</w:t>
            </w:r>
          </w:p>
          <w:p w:rsidR="006E28A7" w:rsidRPr="00E045D2" w:rsidRDefault="006E28A7" w:rsidP="00894929">
            <w:pPr>
              <w:rPr>
                <w:rFonts w:cs="Arial"/>
              </w:rPr>
            </w:pPr>
          </w:p>
          <w:p w:rsidR="006E28A7" w:rsidRPr="00E045D2" w:rsidRDefault="006E28A7" w:rsidP="00894929">
            <w:pPr>
              <w:rPr>
                <w:rFonts w:cs="Arial"/>
              </w:rPr>
            </w:pPr>
          </w:p>
        </w:tc>
        <w:tc>
          <w:tcPr>
            <w:tcW w:w="5062" w:type="dxa"/>
          </w:tcPr>
          <w:p w:rsidR="006E28A7" w:rsidRDefault="0088502F" w:rsidP="006E28A7">
            <w:pPr>
              <w:pStyle w:val="ListParagraph"/>
              <w:numPr>
                <w:ilvl w:val="0"/>
                <w:numId w:val="1"/>
              </w:numPr>
              <w:spacing w:after="0" w:line="240" w:lineRule="auto"/>
            </w:pPr>
            <w:r>
              <w:t xml:space="preserve">In small groups, students develop simple </w:t>
            </w:r>
            <w:proofErr w:type="gramStart"/>
            <w:r>
              <w:t>3-4 word</w:t>
            </w:r>
            <w:proofErr w:type="gramEnd"/>
            <w:r>
              <w:t xml:space="preserve"> definitions for science, technology, engineering and mathematics</w:t>
            </w:r>
            <w:r w:rsidR="006E28A7" w:rsidRPr="00E045D2">
              <w:t xml:space="preserve">. </w:t>
            </w:r>
          </w:p>
          <w:p w:rsidR="006E28A7" w:rsidRPr="00E045D2" w:rsidRDefault="006E28A7" w:rsidP="006E28A7">
            <w:pPr>
              <w:pStyle w:val="ListParagraph"/>
              <w:numPr>
                <w:ilvl w:val="0"/>
                <w:numId w:val="1"/>
              </w:numPr>
              <w:spacing w:after="0" w:line="240" w:lineRule="auto"/>
            </w:pPr>
            <w:r>
              <w:t>Students</w:t>
            </w:r>
            <w:r w:rsidR="0088502F">
              <w:t xml:space="preserve"> discuss their definitions and look for connections between each of these disciplines</w:t>
            </w:r>
            <w:r>
              <w:t xml:space="preserve">.  </w:t>
            </w:r>
          </w:p>
          <w:p w:rsidR="006E28A7" w:rsidRDefault="006E28A7" w:rsidP="006E28A7">
            <w:pPr>
              <w:pStyle w:val="ListParagraph"/>
              <w:numPr>
                <w:ilvl w:val="0"/>
                <w:numId w:val="1"/>
              </w:numPr>
              <w:spacing w:after="0" w:line="240" w:lineRule="auto"/>
            </w:pPr>
            <w:r>
              <w:t xml:space="preserve">Students </w:t>
            </w:r>
            <w:r w:rsidRPr="00E045D2">
              <w:t xml:space="preserve">generate questions based </w:t>
            </w:r>
            <w:r>
              <w:t>on thei</w:t>
            </w:r>
            <w:r w:rsidR="0088502F">
              <w:t>r discussion</w:t>
            </w:r>
            <w:r w:rsidRPr="00E045D2">
              <w:t xml:space="preserve">.   </w:t>
            </w:r>
          </w:p>
          <w:p w:rsidR="006E28A7" w:rsidRPr="003E7F4C" w:rsidRDefault="006E28A7" w:rsidP="00EA70F0"/>
        </w:tc>
        <w:tc>
          <w:tcPr>
            <w:tcW w:w="3123" w:type="dxa"/>
          </w:tcPr>
          <w:p w:rsidR="006E28A7" w:rsidRDefault="00EA70F0" w:rsidP="006E28A7">
            <w:pPr>
              <w:pStyle w:val="ListParagraph"/>
              <w:numPr>
                <w:ilvl w:val="0"/>
                <w:numId w:val="2"/>
              </w:numPr>
              <w:spacing w:after="0" w:line="240" w:lineRule="auto"/>
              <w:rPr>
                <w:rFonts w:cs="Arial"/>
              </w:rPr>
            </w:pPr>
            <w:r>
              <w:rPr>
                <w:rFonts w:cs="Arial"/>
              </w:rPr>
              <w:t xml:space="preserve">As needed, provide a STEM template for students to write their definitions. </w:t>
            </w:r>
          </w:p>
          <w:p w:rsidR="006E28A7" w:rsidRDefault="006E28A7" w:rsidP="006E28A7">
            <w:pPr>
              <w:pStyle w:val="ListParagraph"/>
              <w:numPr>
                <w:ilvl w:val="0"/>
                <w:numId w:val="2"/>
              </w:numPr>
              <w:spacing w:after="0" w:line="240" w:lineRule="auto"/>
              <w:rPr>
                <w:rFonts w:cs="Arial"/>
              </w:rPr>
            </w:pPr>
            <w:r w:rsidRPr="00E045D2">
              <w:rPr>
                <w:rFonts w:cs="Arial"/>
              </w:rPr>
              <w:t xml:space="preserve">Encourage students to </w:t>
            </w:r>
            <w:r w:rsidR="00EA70F0">
              <w:rPr>
                <w:rFonts w:cs="Arial"/>
              </w:rPr>
              <w:t>keep their definitions as simple as possible (K.I.S.S.)</w:t>
            </w:r>
          </w:p>
          <w:p w:rsidR="001439F7" w:rsidRDefault="001439F7" w:rsidP="006E28A7">
            <w:pPr>
              <w:pStyle w:val="ListParagraph"/>
              <w:numPr>
                <w:ilvl w:val="0"/>
                <w:numId w:val="2"/>
              </w:numPr>
              <w:spacing w:after="0" w:line="240" w:lineRule="auto"/>
              <w:rPr>
                <w:rFonts w:cs="Arial"/>
              </w:rPr>
            </w:pPr>
            <w:r>
              <w:rPr>
                <w:rFonts w:cs="Arial"/>
              </w:rPr>
              <w:t xml:space="preserve">Discuss student generated questions. </w:t>
            </w:r>
          </w:p>
          <w:p w:rsidR="006E28A7" w:rsidRPr="00E045D2" w:rsidRDefault="00EA70F0" w:rsidP="006E28A7">
            <w:pPr>
              <w:pStyle w:val="ListParagraph"/>
              <w:numPr>
                <w:ilvl w:val="0"/>
                <w:numId w:val="2"/>
              </w:numPr>
              <w:spacing w:after="0" w:line="240" w:lineRule="auto"/>
              <w:rPr>
                <w:rFonts w:cs="Arial"/>
              </w:rPr>
            </w:pPr>
            <w:r>
              <w:rPr>
                <w:rFonts w:cs="Arial"/>
              </w:rPr>
              <w:t xml:space="preserve"> Help students to consider plausible and relevant connections </w:t>
            </w:r>
            <w:r w:rsidR="006E28A7">
              <w:rPr>
                <w:rFonts w:cs="Arial"/>
              </w:rPr>
              <w:t xml:space="preserve"> </w:t>
            </w:r>
          </w:p>
        </w:tc>
      </w:tr>
      <w:tr w:rsidR="006E28A7" w:rsidRPr="00E045D2" w:rsidTr="00894929">
        <w:tc>
          <w:tcPr>
            <w:tcW w:w="1165" w:type="dxa"/>
          </w:tcPr>
          <w:p w:rsidR="006E28A7" w:rsidRPr="00E045D2" w:rsidRDefault="006E28A7" w:rsidP="00894929">
            <w:pPr>
              <w:rPr>
                <w:rFonts w:cs="Arial"/>
                <w:b/>
              </w:rPr>
            </w:pPr>
            <w:r w:rsidRPr="00E045D2">
              <w:rPr>
                <w:rFonts w:cs="Arial"/>
                <w:b/>
              </w:rPr>
              <w:lastRenderedPageBreak/>
              <w:t>Explore</w:t>
            </w:r>
          </w:p>
          <w:p w:rsidR="006E28A7" w:rsidRPr="00E045D2" w:rsidRDefault="006E28A7" w:rsidP="00894929">
            <w:pPr>
              <w:rPr>
                <w:rFonts w:cs="Arial"/>
              </w:rPr>
            </w:pPr>
          </w:p>
        </w:tc>
        <w:tc>
          <w:tcPr>
            <w:tcW w:w="5062" w:type="dxa"/>
          </w:tcPr>
          <w:p w:rsidR="007C2C3E" w:rsidRPr="007C2C3E" w:rsidRDefault="006E28A7" w:rsidP="006E28A7">
            <w:pPr>
              <w:pStyle w:val="ListParagraph"/>
              <w:numPr>
                <w:ilvl w:val="0"/>
                <w:numId w:val="3"/>
              </w:numPr>
              <w:spacing w:after="0" w:line="240" w:lineRule="exact"/>
              <w:rPr>
                <w:b/>
              </w:rPr>
            </w:pPr>
            <w:r>
              <w:t>In the exploration</w:t>
            </w:r>
            <w:r w:rsidRPr="00E045D2">
              <w:t xml:space="preserve">, </w:t>
            </w:r>
            <w:r w:rsidR="00EA70F0">
              <w:t>students cut</w:t>
            </w:r>
            <w:r w:rsidR="007C2C3E">
              <w:t xml:space="preserve"> out</w:t>
            </w:r>
            <w:r w:rsidR="00EA70F0">
              <w:t xml:space="preserve">, fold, </w:t>
            </w:r>
            <w:r w:rsidR="007C2C3E">
              <w:t>and</w:t>
            </w:r>
            <w:r w:rsidR="00EA70F0">
              <w:t xml:space="preserve"> tape the Mobius strip</w:t>
            </w:r>
            <w:r w:rsidR="007C2C3E">
              <w:t xml:space="preserve"> hot dog style. </w:t>
            </w:r>
          </w:p>
          <w:p w:rsidR="007C2C3E" w:rsidRPr="007C2C3E" w:rsidRDefault="007C2C3E" w:rsidP="006E28A7">
            <w:pPr>
              <w:pStyle w:val="ListParagraph"/>
              <w:numPr>
                <w:ilvl w:val="0"/>
                <w:numId w:val="3"/>
              </w:numPr>
              <w:spacing w:after="0" w:line="240" w:lineRule="exact"/>
              <w:rPr>
                <w:b/>
              </w:rPr>
            </w:pPr>
            <w:r>
              <w:t xml:space="preserve">Students then do a half-twist to the strip and carefully tape the ends together.  </w:t>
            </w:r>
          </w:p>
          <w:p w:rsidR="00EA70F0" w:rsidRPr="007C2C3E" w:rsidRDefault="007C2C3E" w:rsidP="007C2C3E">
            <w:pPr>
              <w:pStyle w:val="ListParagraph"/>
              <w:numPr>
                <w:ilvl w:val="0"/>
                <w:numId w:val="3"/>
              </w:numPr>
              <w:spacing w:after="0" w:line="240" w:lineRule="exact"/>
              <w:rPr>
                <w:b/>
              </w:rPr>
            </w:pPr>
            <w:r>
              <w:t xml:space="preserve">Students observe this strange shape and record their observations. </w:t>
            </w:r>
            <w:r w:rsidR="00EA70F0">
              <w:t xml:space="preserve">  </w:t>
            </w:r>
            <w:r w:rsidR="006E28A7">
              <w:t xml:space="preserve"> </w:t>
            </w:r>
          </w:p>
          <w:p w:rsidR="006E28A7" w:rsidRPr="00701849" w:rsidRDefault="00E878AF" w:rsidP="001439F7">
            <w:pPr>
              <w:pStyle w:val="ListParagraph"/>
              <w:numPr>
                <w:ilvl w:val="0"/>
                <w:numId w:val="3"/>
              </w:numPr>
              <w:spacing w:after="0" w:line="240" w:lineRule="auto"/>
              <w:rPr>
                <w:b/>
              </w:rPr>
            </w:pPr>
            <w:r>
              <w:t xml:space="preserve">Using their thumbs and index fingers, students gently pull the Mobius strip until it completes several cycles of movement. </w:t>
            </w:r>
          </w:p>
          <w:p w:rsidR="00701849" w:rsidRPr="007F6EAA" w:rsidRDefault="00701849" w:rsidP="007F6EAA">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 xml:space="preserve">Students discuss how STEM disciplines actually act as a system where </w:t>
            </w:r>
            <w:r w:rsidRPr="008B46C3">
              <w:rPr>
                <w:rFonts w:asciiTheme="minorHAnsi" w:hAnsiTheme="minorHAnsi" w:cstheme="minorHAnsi"/>
                <w:sz w:val="22"/>
                <w:szCs w:val="22"/>
              </w:rPr>
              <w:t xml:space="preserve">a group of related parts that make up a whole and can carry out functions its individual parts cannot. </w:t>
            </w:r>
            <w:bookmarkStart w:id="0" w:name="_GoBack"/>
            <w:bookmarkEnd w:id="0"/>
          </w:p>
        </w:tc>
        <w:tc>
          <w:tcPr>
            <w:tcW w:w="3123" w:type="dxa"/>
          </w:tcPr>
          <w:p w:rsidR="006E28A7" w:rsidRDefault="00E878AF" w:rsidP="00ED74F2">
            <w:pPr>
              <w:pStyle w:val="NoSpacing"/>
              <w:numPr>
                <w:ilvl w:val="0"/>
                <w:numId w:val="3"/>
              </w:numPr>
              <w:rPr>
                <w:rFonts w:asciiTheme="minorHAnsi" w:hAnsiTheme="minorHAnsi"/>
                <w:sz w:val="22"/>
              </w:rPr>
            </w:pPr>
            <w:r>
              <w:rPr>
                <w:rFonts w:asciiTheme="minorHAnsi" w:hAnsiTheme="minorHAnsi"/>
                <w:sz w:val="22"/>
              </w:rPr>
              <w:t>As needed, assist students in the proper</w:t>
            </w:r>
            <w:r w:rsidR="007C2C3E">
              <w:rPr>
                <w:rFonts w:asciiTheme="minorHAnsi" w:hAnsiTheme="minorHAnsi"/>
                <w:sz w:val="22"/>
              </w:rPr>
              <w:t xml:space="preserve"> cutting, taping and half-twist</w:t>
            </w:r>
            <w:r w:rsidR="001439F7">
              <w:rPr>
                <w:rFonts w:asciiTheme="minorHAnsi" w:hAnsiTheme="minorHAnsi"/>
                <w:sz w:val="22"/>
              </w:rPr>
              <w:t xml:space="preserve"> of their</w:t>
            </w:r>
            <w:r w:rsidR="007C2C3E">
              <w:rPr>
                <w:rFonts w:asciiTheme="minorHAnsi" w:hAnsiTheme="minorHAnsi"/>
                <w:sz w:val="22"/>
              </w:rPr>
              <w:t xml:space="preserve"> strips. </w:t>
            </w:r>
          </w:p>
          <w:p w:rsidR="007C2C3E" w:rsidRPr="001A313A" w:rsidRDefault="007C2C3E" w:rsidP="00ED74F2">
            <w:pPr>
              <w:pStyle w:val="NoSpacing"/>
              <w:numPr>
                <w:ilvl w:val="0"/>
                <w:numId w:val="3"/>
              </w:numPr>
              <w:rPr>
                <w:rFonts w:asciiTheme="minorHAnsi" w:hAnsiTheme="minorHAnsi"/>
                <w:sz w:val="22"/>
              </w:rPr>
            </w:pPr>
            <w:r>
              <w:rPr>
                <w:rFonts w:asciiTheme="minorHAnsi" w:hAnsiTheme="minorHAnsi"/>
                <w:sz w:val="22"/>
              </w:rPr>
              <w:t xml:space="preserve">Encourage them to carefully observe the strange shape. </w:t>
            </w:r>
          </w:p>
          <w:p w:rsidR="006E28A7" w:rsidRPr="001A313A" w:rsidRDefault="00E878AF" w:rsidP="00ED74F2">
            <w:pPr>
              <w:pStyle w:val="NoSpacing"/>
              <w:numPr>
                <w:ilvl w:val="0"/>
                <w:numId w:val="3"/>
              </w:numPr>
              <w:rPr>
                <w:rFonts w:asciiTheme="minorHAnsi" w:hAnsiTheme="minorHAnsi"/>
                <w:sz w:val="22"/>
              </w:rPr>
            </w:pPr>
            <w:r>
              <w:rPr>
                <w:rFonts w:asciiTheme="minorHAnsi" w:hAnsiTheme="minorHAnsi"/>
                <w:sz w:val="22"/>
              </w:rPr>
              <w:t xml:space="preserve">As needed, help them to </w:t>
            </w:r>
            <w:r w:rsidR="007C2C3E">
              <w:rPr>
                <w:rFonts w:asciiTheme="minorHAnsi" w:hAnsiTheme="minorHAnsi"/>
                <w:sz w:val="22"/>
              </w:rPr>
              <w:t xml:space="preserve">see </w:t>
            </w:r>
            <w:r>
              <w:rPr>
                <w:rFonts w:asciiTheme="minorHAnsi" w:hAnsiTheme="minorHAnsi"/>
                <w:sz w:val="22"/>
              </w:rPr>
              <w:t xml:space="preserve">how the strips form one continuous </w:t>
            </w:r>
            <w:r w:rsidR="001439F7">
              <w:rPr>
                <w:rFonts w:asciiTheme="minorHAnsi" w:hAnsiTheme="minorHAnsi"/>
                <w:sz w:val="22"/>
              </w:rPr>
              <w:t>loop</w:t>
            </w:r>
            <w:r>
              <w:rPr>
                <w:rFonts w:asciiTheme="minorHAnsi" w:hAnsiTheme="minorHAnsi"/>
                <w:sz w:val="22"/>
              </w:rPr>
              <w:t xml:space="preserve"> without a real beginning or end.  </w:t>
            </w:r>
            <w:r w:rsidR="006E28A7" w:rsidRPr="001A313A">
              <w:rPr>
                <w:rFonts w:asciiTheme="minorHAnsi" w:hAnsiTheme="minorHAnsi"/>
                <w:sz w:val="22"/>
              </w:rPr>
              <w:t xml:space="preserve">  </w:t>
            </w:r>
          </w:p>
          <w:p w:rsidR="006E28A7" w:rsidRPr="00701849" w:rsidRDefault="00E878AF" w:rsidP="00E878AF">
            <w:pPr>
              <w:pStyle w:val="NoSpacing"/>
              <w:numPr>
                <w:ilvl w:val="0"/>
                <w:numId w:val="3"/>
              </w:numPr>
              <w:rPr>
                <w:rFonts w:asciiTheme="minorHAnsi" w:hAnsiTheme="minorHAnsi"/>
                <w:sz w:val="22"/>
              </w:rPr>
            </w:pPr>
            <w:r>
              <w:rPr>
                <w:rFonts w:asciiTheme="minorHAnsi" w:hAnsiTheme="minorHAnsi"/>
                <w:sz w:val="22"/>
              </w:rPr>
              <w:t>Promote active discussion regarding connections between STEM subjects</w:t>
            </w:r>
            <w:r w:rsidR="006E28A7" w:rsidRPr="001A313A">
              <w:rPr>
                <w:rFonts w:asciiTheme="minorHAnsi" w:hAnsiTheme="minorHAnsi"/>
                <w:sz w:val="22"/>
              </w:rPr>
              <w:t>.</w:t>
            </w:r>
          </w:p>
        </w:tc>
      </w:tr>
      <w:tr w:rsidR="006E28A7" w:rsidRPr="00F74DA8" w:rsidTr="00894929">
        <w:tc>
          <w:tcPr>
            <w:tcW w:w="1165" w:type="dxa"/>
          </w:tcPr>
          <w:p w:rsidR="006E28A7" w:rsidRPr="00E045D2" w:rsidRDefault="006E28A7" w:rsidP="00894929">
            <w:pPr>
              <w:rPr>
                <w:rFonts w:cs="Arial"/>
                <w:b/>
              </w:rPr>
            </w:pPr>
            <w:r w:rsidRPr="00E045D2">
              <w:rPr>
                <w:rFonts w:cs="Arial"/>
                <w:b/>
              </w:rPr>
              <w:t>Explain</w:t>
            </w:r>
          </w:p>
          <w:p w:rsidR="006E28A7" w:rsidRPr="00E045D2" w:rsidRDefault="006E28A7" w:rsidP="00894929">
            <w:pPr>
              <w:rPr>
                <w:rFonts w:cs="Arial"/>
              </w:rPr>
            </w:pPr>
          </w:p>
          <w:p w:rsidR="006E28A7" w:rsidRPr="00E045D2" w:rsidRDefault="006E28A7" w:rsidP="00894929">
            <w:pPr>
              <w:rPr>
                <w:rFonts w:cs="Arial"/>
              </w:rPr>
            </w:pPr>
          </w:p>
        </w:tc>
        <w:tc>
          <w:tcPr>
            <w:tcW w:w="5062" w:type="dxa"/>
          </w:tcPr>
          <w:p w:rsidR="0028523C" w:rsidRPr="00587B1C" w:rsidRDefault="0028523C" w:rsidP="00587B1C">
            <w:pPr>
              <w:pStyle w:val="ListParagraph"/>
              <w:numPr>
                <w:ilvl w:val="0"/>
                <w:numId w:val="11"/>
              </w:numPr>
              <w:spacing w:after="0" w:line="240" w:lineRule="auto"/>
              <w:rPr>
                <w:b/>
              </w:rPr>
            </w:pPr>
            <w:r>
              <w:t>In groups, s</w:t>
            </w:r>
            <w:r w:rsidR="007C2C3E">
              <w:t>tudents consider</w:t>
            </w:r>
            <w:r>
              <w:t>/explain</w:t>
            </w:r>
            <w:r w:rsidR="007C2C3E">
              <w:t xml:space="preserve"> how the shape of the strip helps to illustrate how STEM disciplines are connected and related.</w:t>
            </w:r>
          </w:p>
          <w:p w:rsidR="007C2C3E" w:rsidRPr="00587B1C" w:rsidRDefault="0028523C" w:rsidP="00587B1C">
            <w:pPr>
              <w:pStyle w:val="ListParagraph"/>
              <w:numPr>
                <w:ilvl w:val="0"/>
                <w:numId w:val="11"/>
              </w:numPr>
              <w:spacing w:after="0" w:line="240" w:lineRule="auto"/>
              <w:rPr>
                <w:b/>
              </w:rPr>
            </w:pPr>
            <w:r>
              <w:t xml:space="preserve">As a class, discuss how </w:t>
            </w:r>
            <w:r>
              <w:t>the strip helps to illustrate how STEM disciplines are connected and related.</w:t>
            </w:r>
          </w:p>
          <w:p w:rsidR="006E28A7" w:rsidRPr="00587B1C" w:rsidRDefault="007C2C3E" w:rsidP="00587B1C">
            <w:pPr>
              <w:pStyle w:val="ListParagraph"/>
              <w:numPr>
                <w:ilvl w:val="0"/>
                <w:numId w:val="11"/>
              </w:numPr>
              <w:spacing w:after="0" w:line="240" w:lineRule="auto"/>
            </w:pPr>
            <w:r>
              <w:t xml:space="preserve">After doing so, students read the article </w:t>
            </w:r>
            <w:r w:rsidRPr="00587B1C">
              <w:rPr>
                <w:b/>
              </w:rPr>
              <w:t>Some Mobius Strip STEM Connections to</w:t>
            </w:r>
            <w:r w:rsidR="0028523C" w:rsidRPr="00587B1C">
              <w:rPr>
                <w:b/>
              </w:rPr>
              <w:t xml:space="preserve"> Consider. </w:t>
            </w:r>
            <w:r>
              <w:t xml:space="preserve">   </w:t>
            </w:r>
          </w:p>
        </w:tc>
        <w:tc>
          <w:tcPr>
            <w:tcW w:w="3123" w:type="dxa"/>
          </w:tcPr>
          <w:p w:rsidR="006E28A7" w:rsidRDefault="008E2182" w:rsidP="0028523C">
            <w:pPr>
              <w:pStyle w:val="ListParagraph"/>
              <w:numPr>
                <w:ilvl w:val="0"/>
                <w:numId w:val="5"/>
              </w:numPr>
              <w:spacing w:after="0" w:line="240" w:lineRule="auto"/>
              <w:ind w:left="360"/>
            </w:pPr>
            <w:r>
              <w:t xml:space="preserve">As </w:t>
            </w:r>
            <w:r w:rsidR="0028523C">
              <w:t xml:space="preserve">needed, help students to consider how shape of strip cleverly connects topics that are related. </w:t>
            </w:r>
            <w:r w:rsidR="006E28A7" w:rsidRPr="00E045D2">
              <w:t xml:space="preserve"> </w:t>
            </w:r>
          </w:p>
          <w:p w:rsidR="00587B1C" w:rsidRPr="00F74DA8" w:rsidRDefault="0028523C" w:rsidP="00587B1C">
            <w:pPr>
              <w:pStyle w:val="ListParagraph"/>
              <w:numPr>
                <w:ilvl w:val="0"/>
                <w:numId w:val="5"/>
              </w:numPr>
              <w:spacing w:after="0" w:line="240" w:lineRule="auto"/>
              <w:ind w:left="360"/>
            </w:pPr>
            <w:r>
              <w:t xml:space="preserve">After students read the article, discuss the scientific </w:t>
            </w:r>
            <w:r w:rsidR="00587B1C">
              <w:t xml:space="preserve">and symbolic significance of the Mobius Strip. </w:t>
            </w:r>
          </w:p>
        </w:tc>
      </w:tr>
      <w:tr w:rsidR="006E28A7" w:rsidRPr="00E045D2" w:rsidTr="00894929">
        <w:tc>
          <w:tcPr>
            <w:tcW w:w="1165" w:type="dxa"/>
          </w:tcPr>
          <w:p w:rsidR="006E28A7" w:rsidRPr="00E045D2" w:rsidRDefault="006E28A7" w:rsidP="00894929">
            <w:pPr>
              <w:rPr>
                <w:rFonts w:cs="Arial"/>
              </w:rPr>
            </w:pPr>
            <w:r w:rsidRPr="00E045D2">
              <w:rPr>
                <w:rFonts w:cs="Arial"/>
                <w:b/>
              </w:rPr>
              <w:t>Elaborate</w:t>
            </w:r>
          </w:p>
        </w:tc>
        <w:tc>
          <w:tcPr>
            <w:tcW w:w="5062" w:type="dxa"/>
          </w:tcPr>
          <w:p w:rsidR="006E28A7" w:rsidRDefault="00587B1C" w:rsidP="00894929">
            <w:pPr>
              <w:rPr>
                <w:rFonts w:cs="Arial"/>
              </w:rPr>
            </w:pPr>
            <w:r>
              <w:rPr>
                <w:rFonts w:cs="Arial"/>
              </w:rPr>
              <w:t xml:space="preserve">Using the template provided, students should create their own Mobius strip to show the relationships/connections between a science/STEM topic of their choice.   </w:t>
            </w:r>
          </w:p>
          <w:p w:rsidR="001439F7" w:rsidRPr="00E045D2" w:rsidRDefault="001439F7" w:rsidP="00894929">
            <w:pPr>
              <w:rPr>
                <w:rFonts w:cs="Arial"/>
              </w:rPr>
            </w:pPr>
            <w:r>
              <w:rPr>
                <w:rFonts w:cs="Arial"/>
              </w:rPr>
              <w:t xml:space="preserve">Extra Credit: Create a Mobius strip to show the connections between other topics, events, etc. (you can do some awesome Mobius valentines). </w:t>
            </w:r>
          </w:p>
        </w:tc>
        <w:tc>
          <w:tcPr>
            <w:tcW w:w="3123" w:type="dxa"/>
          </w:tcPr>
          <w:p w:rsidR="006E28A7" w:rsidRPr="00587B1C" w:rsidRDefault="00587B1C" w:rsidP="00587B1C">
            <w:pPr>
              <w:pStyle w:val="ListParagraph"/>
              <w:numPr>
                <w:ilvl w:val="0"/>
                <w:numId w:val="12"/>
              </w:numPr>
              <w:spacing w:after="0" w:line="240" w:lineRule="auto"/>
              <w:rPr>
                <w:rFonts w:cs="Arial"/>
              </w:rPr>
            </w:pPr>
            <w:r>
              <w:rPr>
                <w:rFonts w:cs="Arial"/>
              </w:rPr>
              <w:t xml:space="preserve">Encourage students to be super creative and emphasize that everything is connected in our natural and engineered worlds. </w:t>
            </w:r>
          </w:p>
        </w:tc>
      </w:tr>
      <w:tr w:rsidR="006E28A7" w:rsidRPr="00E045D2" w:rsidTr="00894929">
        <w:tc>
          <w:tcPr>
            <w:tcW w:w="1165" w:type="dxa"/>
          </w:tcPr>
          <w:p w:rsidR="006E28A7" w:rsidRPr="007F0FC8" w:rsidRDefault="006E28A7" w:rsidP="00894929">
            <w:pPr>
              <w:rPr>
                <w:rFonts w:cs="Arial"/>
                <w:b/>
              </w:rPr>
            </w:pPr>
            <w:r w:rsidRPr="007F0FC8">
              <w:rPr>
                <w:rFonts w:cs="Arial"/>
                <w:b/>
              </w:rPr>
              <w:t>Evaluate</w:t>
            </w:r>
          </w:p>
          <w:p w:rsidR="006E28A7" w:rsidRPr="00E045D2" w:rsidRDefault="006E28A7" w:rsidP="00894929">
            <w:pPr>
              <w:rPr>
                <w:rFonts w:cs="Arial"/>
              </w:rPr>
            </w:pPr>
          </w:p>
        </w:tc>
        <w:tc>
          <w:tcPr>
            <w:tcW w:w="5062" w:type="dxa"/>
          </w:tcPr>
          <w:p w:rsidR="006E28A7" w:rsidRPr="003E7F4C" w:rsidRDefault="006E28A7" w:rsidP="00894929">
            <w:pPr>
              <w:rPr>
                <w:b/>
              </w:rPr>
            </w:pPr>
            <w:r w:rsidRPr="003E7F4C">
              <w:rPr>
                <w:b/>
              </w:rPr>
              <w:t>Formative:</w:t>
            </w:r>
          </w:p>
          <w:p w:rsidR="006E28A7" w:rsidRPr="00E045D2" w:rsidRDefault="006E28A7" w:rsidP="00894929">
            <w:r>
              <w:t xml:space="preserve">Each student presents their </w:t>
            </w:r>
            <w:r w:rsidR="00587B1C">
              <w:t xml:space="preserve">Mobius strip to their group members and discusses how each idea/topic is connected.  </w:t>
            </w:r>
          </w:p>
          <w:p w:rsidR="00036E33" w:rsidRPr="006B3A62" w:rsidRDefault="00036E33" w:rsidP="00894929">
            <w:r>
              <w:t xml:space="preserve">Students complete journal entries documenting observations, </w:t>
            </w:r>
            <w:r w:rsidR="0043197D">
              <w:t>ideas, discussions, and creations</w:t>
            </w:r>
            <w:r>
              <w:t xml:space="preserve">.  </w:t>
            </w:r>
          </w:p>
        </w:tc>
        <w:tc>
          <w:tcPr>
            <w:tcW w:w="3123" w:type="dxa"/>
          </w:tcPr>
          <w:p w:rsidR="006E28A7" w:rsidRPr="003E7F4C" w:rsidRDefault="006E28A7" w:rsidP="00894929">
            <w:pPr>
              <w:rPr>
                <w:rFonts w:cs="Arial"/>
                <w:b/>
              </w:rPr>
            </w:pPr>
            <w:r w:rsidRPr="003E7F4C">
              <w:rPr>
                <w:rFonts w:cs="Arial"/>
                <w:b/>
              </w:rPr>
              <w:t>Formative:</w:t>
            </w:r>
          </w:p>
          <w:p w:rsidR="006E28A7" w:rsidRPr="00E045D2" w:rsidRDefault="006E28A7" w:rsidP="00894929">
            <w:pPr>
              <w:contextualSpacing/>
              <w:rPr>
                <w:rFonts w:eastAsia="Arial" w:cs="Arial"/>
              </w:rPr>
            </w:pPr>
            <w:r w:rsidRPr="00E045D2">
              <w:rPr>
                <w:rFonts w:cs="Arial"/>
              </w:rPr>
              <w:t xml:space="preserve">Facilitate </w:t>
            </w:r>
            <w:r w:rsidRPr="00E045D2">
              <w:rPr>
                <w:rFonts w:eastAsia="Arial" w:cs="Arial"/>
              </w:rPr>
              <w:t>ongoing questioning &amp; discussion</w:t>
            </w:r>
          </w:p>
          <w:p w:rsidR="006E28A7" w:rsidRDefault="006E28A7" w:rsidP="00894929">
            <w:pPr>
              <w:contextualSpacing/>
              <w:rPr>
                <w:rFonts w:eastAsia="Arial" w:cs="Arial"/>
                <w:b/>
              </w:rPr>
            </w:pPr>
            <w:r w:rsidRPr="003E7F4C">
              <w:rPr>
                <w:rFonts w:eastAsia="Arial" w:cs="Arial"/>
                <w:b/>
              </w:rPr>
              <w:t xml:space="preserve">Summative: </w:t>
            </w:r>
          </w:p>
          <w:p w:rsidR="006E28A7" w:rsidRDefault="0043197D" w:rsidP="00894929">
            <w:pPr>
              <w:contextualSpacing/>
              <w:rPr>
                <w:rFonts w:eastAsia="Arial" w:cs="Arial"/>
              </w:rPr>
            </w:pPr>
            <w:r>
              <w:rPr>
                <w:rFonts w:eastAsia="Arial" w:cs="Arial"/>
              </w:rPr>
              <w:t>Evaluate student</w:t>
            </w:r>
            <w:r w:rsidR="006E28A7">
              <w:rPr>
                <w:rFonts w:eastAsia="Arial" w:cs="Arial"/>
              </w:rPr>
              <w:t xml:space="preserve"> presentations</w:t>
            </w:r>
          </w:p>
          <w:p w:rsidR="006E28A7" w:rsidRPr="00701849" w:rsidRDefault="00036E33" w:rsidP="00894929">
            <w:pPr>
              <w:contextualSpacing/>
              <w:rPr>
                <w:rFonts w:eastAsia="Arial" w:cs="Arial"/>
              </w:rPr>
            </w:pPr>
            <w:r>
              <w:rPr>
                <w:rFonts w:eastAsia="Arial" w:cs="Arial"/>
              </w:rPr>
              <w:t xml:space="preserve">Evaluate journal entries. </w:t>
            </w:r>
          </w:p>
        </w:tc>
      </w:tr>
    </w:tbl>
    <w:p w:rsidR="002C014F" w:rsidRDefault="0023766A" w:rsidP="002C014F">
      <w:pPr>
        <w:spacing w:after="0" w:line="240" w:lineRule="auto"/>
        <w:rPr>
          <w:rFonts w:cs="Arial"/>
          <w:b/>
        </w:rPr>
      </w:pPr>
      <w:r w:rsidRPr="00ED74F2">
        <w:rPr>
          <w:rFonts w:cs="Arial"/>
          <w:b/>
        </w:rPr>
        <w:t>Teacher Notes:</w:t>
      </w:r>
      <w:r w:rsidR="00701849">
        <w:rPr>
          <w:rFonts w:cs="Arial"/>
          <w:b/>
        </w:rPr>
        <w:t xml:space="preserve"> </w:t>
      </w:r>
      <w:r w:rsidR="00AF684C">
        <w:rPr>
          <w:rFonts w:cs="Arial"/>
          <w:b/>
        </w:rPr>
        <w:t xml:space="preserve"> </w:t>
      </w:r>
    </w:p>
    <w:p w:rsidR="002C014F" w:rsidRPr="002C014F" w:rsidRDefault="00AF684C" w:rsidP="002C014F">
      <w:pPr>
        <w:spacing w:after="0" w:line="240" w:lineRule="auto"/>
        <w:rPr>
          <w:rFonts w:cs="Arial"/>
        </w:rPr>
      </w:pPr>
      <w:r w:rsidRPr="002C014F">
        <w:rPr>
          <w:rFonts w:cs="Arial"/>
        </w:rPr>
        <w:t>When discussing STEM definitions</w:t>
      </w:r>
      <w:r w:rsidR="002C014F" w:rsidRPr="002C014F">
        <w:rPr>
          <w:rFonts w:cs="Arial"/>
        </w:rPr>
        <w:t xml:space="preserve"> try to keep things as simple as possible.</w:t>
      </w:r>
    </w:p>
    <w:p w:rsidR="002C014F" w:rsidRPr="002C014F" w:rsidRDefault="002C014F" w:rsidP="002C014F">
      <w:pPr>
        <w:spacing w:after="0" w:line="240" w:lineRule="auto"/>
        <w:rPr>
          <w:rFonts w:cs="Arial"/>
        </w:rPr>
      </w:pPr>
      <w:r w:rsidRPr="002C014F">
        <w:rPr>
          <w:rFonts w:cs="Arial"/>
        </w:rPr>
        <w:t xml:space="preserve">Science – exploration of natural </w:t>
      </w:r>
      <w:r>
        <w:rPr>
          <w:rFonts w:cs="Arial"/>
        </w:rPr>
        <w:t>(</w:t>
      </w:r>
      <w:r w:rsidRPr="002C014F">
        <w:rPr>
          <w:rFonts w:cs="Arial"/>
        </w:rPr>
        <w:t>and man-made</w:t>
      </w:r>
      <w:r>
        <w:rPr>
          <w:rFonts w:cs="Arial"/>
        </w:rPr>
        <w:t>)</w:t>
      </w:r>
      <w:r w:rsidRPr="002C014F">
        <w:rPr>
          <w:rFonts w:cs="Arial"/>
        </w:rPr>
        <w:t xml:space="preserve"> world </w:t>
      </w:r>
    </w:p>
    <w:p w:rsidR="002C014F" w:rsidRPr="002C014F" w:rsidRDefault="002C014F" w:rsidP="002C014F">
      <w:pPr>
        <w:spacing w:after="0" w:line="240" w:lineRule="auto"/>
        <w:rPr>
          <w:rFonts w:cs="Arial"/>
        </w:rPr>
      </w:pPr>
      <w:r w:rsidRPr="002C014F">
        <w:rPr>
          <w:rFonts w:cs="Arial"/>
        </w:rPr>
        <w:t>Technology – tools to explore world</w:t>
      </w:r>
    </w:p>
    <w:p w:rsidR="002C014F" w:rsidRPr="002C014F" w:rsidRDefault="002C014F" w:rsidP="002C014F">
      <w:pPr>
        <w:spacing w:after="0" w:line="240" w:lineRule="auto"/>
        <w:rPr>
          <w:rFonts w:cs="Arial"/>
        </w:rPr>
      </w:pPr>
      <w:r w:rsidRPr="002C014F">
        <w:rPr>
          <w:rFonts w:cs="Arial"/>
        </w:rPr>
        <w:t xml:space="preserve">Engineering – new tools to explore world </w:t>
      </w:r>
    </w:p>
    <w:p w:rsidR="002C014F" w:rsidRPr="002C014F" w:rsidRDefault="002C014F" w:rsidP="002C014F">
      <w:pPr>
        <w:spacing w:after="0" w:line="240" w:lineRule="auto"/>
        <w:rPr>
          <w:rFonts w:cs="Arial"/>
        </w:rPr>
      </w:pPr>
      <w:r w:rsidRPr="002C014F">
        <w:rPr>
          <w:rFonts w:cs="Arial"/>
        </w:rPr>
        <w:t xml:space="preserve">Math – equations, patterns, and problem solving to …   </w:t>
      </w:r>
    </w:p>
    <w:p w:rsidR="00701849" w:rsidRDefault="002758F6" w:rsidP="002C014F">
      <w:pPr>
        <w:spacing w:line="240" w:lineRule="auto"/>
        <w:rPr>
          <w:rFonts w:cs="Arial"/>
          <w:b/>
        </w:rPr>
      </w:pPr>
      <w:r>
        <w:rPr>
          <w:rFonts w:cs="Arial"/>
        </w:rPr>
        <w:t xml:space="preserve">I would recommend making your own Mobius STEM strip ahead of time. It is a little tricky to just add a half-twist (180 degrees) and the shape produced seems awkward at first.  Once kids complete their strip, make sure that they practice moving it between their fingers so they can appreciate the nature of a one-sided (or continuous) surface.  It is also challenging but very worthwhile to have students create their own Mobius strips and this makes an excellent and unique homework assignment.   Hopefully, this activity will help students to consider </w:t>
      </w:r>
      <w:r w:rsidR="00701849">
        <w:rPr>
          <w:rFonts w:cs="Arial"/>
        </w:rPr>
        <w:t xml:space="preserve">how things connect in our natural world.    </w:t>
      </w:r>
      <w:r>
        <w:rPr>
          <w:rFonts w:cs="Arial"/>
        </w:rPr>
        <w:t xml:space="preserve">   </w:t>
      </w:r>
    </w:p>
    <w:p w:rsidR="00701849" w:rsidRDefault="0023766A" w:rsidP="00701849">
      <w:pPr>
        <w:spacing w:after="0"/>
        <w:rPr>
          <w:rFonts w:cs="Arial"/>
          <w:b/>
        </w:rPr>
      </w:pPr>
      <w:r>
        <w:rPr>
          <w:rFonts w:cs="Arial"/>
          <w:b/>
        </w:rPr>
        <w:t xml:space="preserve">Materials needed: </w:t>
      </w:r>
    </w:p>
    <w:p w:rsidR="0023766A" w:rsidRPr="00701849" w:rsidRDefault="0043197D" w:rsidP="00701849">
      <w:pPr>
        <w:spacing w:after="0"/>
        <w:rPr>
          <w:rFonts w:cs="Arial"/>
          <w:b/>
        </w:rPr>
      </w:pPr>
      <w:r>
        <w:t xml:space="preserve">1 STEM Template per group </w:t>
      </w:r>
      <w:r w:rsidR="0023766A">
        <w:t xml:space="preserve"> </w:t>
      </w:r>
    </w:p>
    <w:p w:rsidR="0058739F" w:rsidRDefault="0043197D" w:rsidP="00701849">
      <w:pPr>
        <w:spacing w:after="0" w:line="240" w:lineRule="auto"/>
      </w:pPr>
      <w:r>
        <w:t>1 STEM Strip and Mobius Strip Template per student</w:t>
      </w:r>
    </w:p>
    <w:p w:rsidR="0023766A" w:rsidRDefault="0058739F" w:rsidP="00701849">
      <w:pPr>
        <w:spacing w:after="0" w:line="240" w:lineRule="auto"/>
      </w:pPr>
      <w:r>
        <w:t xml:space="preserve">Some Mobius STEM Strip Connections to Consider Article </w:t>
      </w:r>
      <w:r w:rsidR="0043197D">
        <w:t xml:space="preserve"> </w:t>
      </w:r>
    </w:p>
    <w:p w:rsidR="0023766A" w:rsidRDefault="0043197D" w:rsidP="00701849">
      <w:pPr>
        <w:spacing w:after="0" w:line="240" w:lineRule="auto"/>
      </w:pPr>
      <w:r>
        <w:t xml:space="preserve">1 scissors per group or student </w:t>
      </w:r>
    </w:p>
    <w:p w:rsidR="0043197D" w:rsidRDefault="0043197D" w:rsidP="0023766A">
      <w:pPr>
        <w:spacing w:after="0" w:line="240" w:lineRule="auto"/>
      </w:pPr>
      <w:r>
        <w:t xml:space="preserve">1 roll of scotch tape per group. </w:t>
      </w:r>
    </w:p>
    <w:p w:rsidR="0023766A" w:rsidRPr="00A03F1D" w:rsidRDefault="00A03F1D">
      <w:pPr>
        <w:spacing w:after="0" w:line="240" w:lineRule="auto"/>
      </w:pPr>
      <w:r>
        <w:t xml:space="preserve">Colored pencils, crayons, or markers. </w:t>
      </w:r>
    </w:p>
    <w:sectPr w:rsidR="0023766A" w:rsidRPr="00A03F1D" w:rsidSect="006224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83D"/>
    <w:multiLevelType w:val="hybridMultilevel"/>
    <w:tmpl w:val="6F64C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82DA6"/>
    <w:multiLevelType w:val="hybridMultilevel"/>
    <w:tmpl w:val="784EB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637313"/>
    <w:multiLevelType w:val="hybridMultilevel"/>
    <w:tmpl w:val="C6E4A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7033B6"/>
    <w:multiLevelType w:val="hybridMultilevel"/>
    <w:tmpl w:val="1F26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24FD6"/>
    <w:multiLevelType w:val="hybridMultilevel"/>
    <w:tmpl w:val="8C2E4774"/>
    <w:lvl w:ilvl="0" w:tplc="C74670E6">
      <w:start w:val="1"/>
      <w:numFmt w:val="bullet"/>
      <w:lvlText w:val=""/>
      <w:lvlJc w:val="left"/>
      <w:pPr>
        <w:ind w:left="360" w:hanging="360"/>
      </w:pPr>
      <w:rPr>
        <w:rFonts w:ascii="Symbol" w:hAnsi="Symbol"/>
      </w:rPr>
    </w:lvl>
    <w:lvl w:ilvl="1" w:tplc="9EBC0608">
      <w:start w:val="1"/>
      <w:numFmt w:val="bullet"/>
      <w:lvlText w:val="o"/>
      <w:lvlJc w:val="left"/>
      <w:pPr>
        <w:ind w:left="1080" w:hanging="360"/>
      </w:pPr>
      <w:rPr>
        <w:rFonts w:ascii="Courier New" w:hAnsi="Courier New"/>
      </w:rPr>
    </w:lvl>
    <w:lvl w:ilvl="2" w:tplc="D52C8280">
      <w:start w:val="1"/>
      <w:numFmt w:val="bullet"/>
      <w:lvlText w:val=""/>
      <w:lvlJc w:val="left"/>
      <w:pPr>
        <w:ind w:left="1800" w:hanging="360"/>
      </w:pPr>
      <w:rPr>
        <w:rFonts w:ascii="Wingdings" w:hAnsi="Wingdings"/>
      </w:rPr>
    </w:lvl>
    <w:lvl w:ilvl="3" w:tplc="E1147904">
      <w:start w:val="1"/>
      <w:numFmt w:val="bullet"/>
      <w:lvlText w:val=""/>
      <w:lvlJc w:val="left"/>
      <w:pPr>
        <w:ind w:left="2520" w:hanging="360"/>
      </w:pPr>
      <w:rPr>
        <w:rFonts w:ascii="Symbol" w:hAnsi="Symbol"/>
      </w:rPr>
    </w:lvl>
    <w:lvl w:ilvl="4" w:tplc="2B549D38">
      <w:start w:val="1"/>
      <w:numFmt w:val="bullet"/>
      <w:lvlText w:val="o"/>
      <w:lvlJc w:val="left"/>
      <w:pPr>
        <w:ind w:left="3240" w:hanging="360"/>
      </w:pPr>
      <w:rPr>
        <w:rFonts w:ascii="Courier New" w:hAnsi="Courier New"/>
      </w:rPr>
    </w:lvl>
    <w:lvl w:ilvl="5" w:tplc="F25AF298">
      <w:start w:val="1"/>
      <w:numFmt w:val="bullet"/>
      <w:lvlText w:val=""/>
      <w:lvlJc w:val="left"/>
      <w:pPr>
        <w:ind w:left="3960" w:hanging="360"/>
      </w:pPr>
      <w:rPr>
        <w:rFonts w:ascii="Wingdings" w:hAnsi="Wingdings"/>
      </w:rPr>
    </w:lvl>
    <w:lvl w:ilvl="6" w:tplc="778CAE26">
      <w:start w:val="1"/>
      <w:numFmt w:val="bullet"/>
      <w:lvlText w:val=""/>
      <w:lvlJc w:val="left"/>
      <w:pPr>
        <w:ind w:left="4680" w:hanging="360"/>
      </w:pPr>
      <w:rPr>
        <w:rFonts w:ascii="Symbol" w:hAnsi="Symbol"/>
      </w:rPr>
    </w:lvl>
    <w:lvl w:ilvl="7" w:tplc="6C824A54">
      <w:start w:val="1"/>
      <w:numFmt w:val="bullet"/>
      <w:lvlText w:val="o"/>
      <w:lvlJc w:val="left"/>
      <w:pPr>
        <w:ind w:left="5400" w:hanging="360"/>
      </w:pPr>
      <w:rPr>
        <w:rFonts w:ascii="Courier New" w:hAnsi="Courier New"/>
      </w:rPr>
    </w:lvl>
    <w:lvl w:ilvl="8" w:tplc="F42E35B2">
      <w:start w:val="1"/>
      <w:numFmt w:val="bullet"/>
      <w:lvlText w:val=""/>
      <w:lvlJc w:val="left"/>
      <w:pPr>
        <w:ind w:left="6120" w:hanging="360"/>
      </w:pPr>
      <w:rPr>
        <w:rFonts w:ascii="Wingdings" w:hAnsi="Wingdings"/>
      </w:rPr>
    </w:lvl>
  </w:abstractNum>
  <w:abstractNum w:abstractNumId="5" w15:restartNumberingAfterBreak="0">
    <w:nsid w:val="398676B2"/>
    <w:multiLevelType w:val="hybridMultilevel"/>
    <w:tmpl w:val="D6EA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86A13"/>
    <w:multiLevelType w:val="hybridMultilevel"/>
    <w:tmpl w:val="323A6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AD15FD"/>
    <w:multiLevelType w:val="hybridMultilevel"/>
    <w:tmpl w:val="6DD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CD00E5"/>
    <w:multiLevelType w:val="hybridMultilevel"/>
    <w:tmpl w:val="0ED44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CB2F99"/>
    <w:multiLevelType w:val="hybridMultilevel"/>
    <w:tmpl w:val="92C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231D5"/>
    <w:multiLevelType w:val="hybridMultilevel"/>
    <w:tmpl w:val="2F4C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
  </w:num>
  <w:num w:numId="4">
    <w:abstractNumId w:val="7"/>
  </w:num>
  <w:num w:numId="5">
    <w:abstractNumId w:val="0"/>
  </w:num>
  <w:num w:numId="6">
    <w:abstractNumId w:val="8"/>
  </w:num>
  <w:num w:numId="7">
    <w:abstractNumId w:val="10"/>
  </w:num>
  <w:num w:numId="8">
    <w:abstractNumId w:val="3"/>
  </w:num>
  <w:num w:numId="9">
    <w:abstractNumId w:val="5"/>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A7"/>
    <w:rsid w:val="00026476"/>
    <w:rsid w:val="00036E33"/>
    <w:rsid w:val="000C551E"/>
    <w:rsid w:val="00117380"/>
    <w:rsid w:val="00117A6C"/>
    <w:rsid w:val="001439F7"/>
    <w:rsid w:val="00145133"/>
    <w:rsid w:val="00182691"/>
    <w:rsid w:val="001A313A"/>
    <w:rsid w:val="001F04B8"/>
    <w:rsid w:val="00201D36"/>
    <w:rsid w:val="0023766A"/>
    <w:rsid w:val="002758F6"/>
    <w:rsid w:val="0028523C"/>
    <w:rsid w:val="002B5123"/>
    <w:rsid w:val="002C014F"/>
    <w:rsid w:val="00372D05"/>
    <w:rsid w:val="0043197D"/>
    <w:rsid w:val="004575DA"/>
    <w:rsid w:val="00483E59"/>
    <w:rsid w:val="004E6BC9"/>
    <w:rsid w:val="004F6720"/>
    <w:rsid w:val="00521B39"/>
    <w:rsid w:val="00557805"/>
    <w:rsid w:val="0058739F"/>
    <w:rsid w:val="00587B1C"/>
    <w:rsid w:val="00591072"/>
    <w:rsid w:val="00622472"/>
    <w:rsid w:val="00680524"/>
    <w:rsid w:val="006943F6"/>
    <w:rsid w:val="006A054E"/>
    <w:rsid w:val="006E28A7"/>
    <w:rsid w:val="00701849"/>
    <w:rsid w:val="00702F64"/>
    <w:rsid w:val="00793F17"/>
    <w:rsid w:val="007C2C3E"/>
    <w:rsid w:val="007C302E"/>
    <w:rsid w:val="007F6EAA"/>
    <w:rsid w:val="0088502F"/>
    <w:rsid w:val="0089792D"/>
    <w:rsid w:val="008B46C3"/>
    <w:rsid w:val="008D7BD6"/>
    <w:rsid w:val="008E2182"/>
    <w:rsid w:val="008E2BBD"/>
    <w:rsid w:val="00A02A21"/>
    <w:rsid w:val="00A03F1D"/>
    <w:rsid w:val="00A15367"/>
    <w:rsid w:val="00A245D8"/>
    <w:rsid w:val="00A37080"/>
    <w:rsid w:val="00A67ED3"/>
    <w:rsid w:val="00AE7648"/>
    <w:rsid w:val="00AF684C"/>
    <w:rsid w:val="00C977B1"/>
    <w:rsid w:val="00CC373E"/>
    <w:rsid w:val="00D254DF"/>
    <w:rsid w:val="00D33C68"/>
    <w:rsid w:val="00D463CC"/>
    <w:rsid w:val="00D96DBA"/>
    <w:rsid w:val="00DA4D7B"/>
    <w:rsid w:val="00E878AF"/>
    <w:rsid w:val="00EA70F0"/>
    <w:rsid w:val="00ED74F2"/>
    <w:rsid w:val="00F2521E"/>
    <w:rsid w:val="00F4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17BC"/>
  <w15:chartTrackingRefBased/>
  <w15:docId w15:val="{D3D756F0-BD70-4439-BBD2-45A073F8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6</cp:revision>
  <cp:lastPrinted>2016-12-06T21:23:00Z</cp:lastPrinted>
  <dcterms:created xsi:type="dcterms:W3CDTF">2017-09-06T13:29:00Z</dcterms:created>
  <dcterms:modified xsi:type="dcterms:W3CDTF">2017-09-06T16:03:00Z</dcterms:modified>
</cp:coreProperties>
</file>