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8A7" w:rsidRDefault="006E28A7" w:rsidP="002213C9">
      <w:pPr>
        <w:spacing w:after="0"/>
        <w:jc w:val="both"/>
        <w:rPr>
          <w:sz w:val="40"/>
          <w:szCs w:val="40"/>
        </w:rPr>
      </w:pPr>
      <w:bookmarkStart w:id="0" w:name="_GoBack"/>
      <w:bookmarkEnd w:id="0"/>
    </w:p>
    <w:tbl>
      <w:tblPr>
        <w:tblStyle w:val="TableGrid"/>
        <w:tblW w:w="0" w:type="auto"/>
        <w:tblLook w:val="04A0" w:firstRow="1" w:lastRow="0" w:firstColumn="1" w:lastColumn="0" w:noHBand="0" w:noVBand="1"/>
      </w:tblPr>
      <w:tblGrid>
        <w:gridCol w:w="4675"/>
        <w:gridCol w:w="4675"/>
      </w:tblGrid>
      <w:tr w:rsidR="006E28A7" w:rsidTr="00D860EF">
        <w:tc>
          <w:tcPr>
            <w:tcW w:w="9350" w:type="dxa"/>
            <w:gridSpan w:val="2"/>
          </w:tcPr>
          <w:p w:rsidR="002213C9" w:rsidRDefault="006E28A7" w:rsidP="002213C9">
            <w:pPr>
              <w:contextualSpacing/>
              <w:rPr>
                <w:rFonts w:ascii="Calibri" w:hAnsi="Calibri" w:cs="Times New Roman"/>
                <w:b/>
                <w:sz w:val="28"/>
                <w:szCs w:val="24"/>
              </w:rPr>
            </w:pPr>
            <w:r>
              <w:rPr>
                <w:rFonts w:ascii="Calibri" w:hAnsi="Calibri" w:cs="Times New Roman"/>
                <w:b/>
                <w:sz w:val="28"/>
                <w:szCs w:val="24"/>
              </w:rPr>
              <w:t xml:space="preserve">Title:  </w:t>
            </w:r>
            <w:r w:rsidR="00A76164">
              <w:rPr>
                <w:rFonts w:ascii="Calibri" w:hAnsi="Calibri" w:cs="Times New Roman"/>
                <w:b/>
                <w:sz w:val="28"/>
                <w:szCs w:val="24"/>
              </w:rPr>
              <w:t xml:space="preserve">3D-5E STEM Lesson Template </w:t>
            </w:r>
          </w:p>
          <w:p w:rsidR="006E28A7" w:rsidRDefault="006E28A7" w:rsidP="002213C9">
            <w:pPr>
              <w:contextualSpacing/>
              <w:rPr>
                <w:sz w:val="40"/>
                <w:szCs w:val="40"/>
              </w:rPr>
            </w:pPr>
            <w:r w:rsidRPr="003477AD">
              <w:rPr>
                <w:rFonts w:ascii="Calibri" w:hAnsi="Calibri" w:cs="Times New Roman"/>
                <w:b/>
                <w:szCs w:val="24"/>
              </w:rPr>
              <w:t>Estimated Time:</w:t>
            </w:r>
            <w:r w:rsidR="002213C9">
              <w:rPr>
                <w:rFonts w:ascii="Calibri" w:hAnsi="Calibri" w:cs="Times New Roman"/>
                <w:b/>
                <w:szCs w:val="24"/>
              </w:rPr>
              <w:t xml:space="preserve">  </w:t>
            </w:r>
          </w:p>
        </w:tc>
      </w:tr>
      <w:tr w:rsidR="006E28A7" w:rsidTr="00D46446">
        <w:tc>
          <w:tcPr>
            <w:tcW w:w="9350" w:type="dxa"/>
            <w:gridSpan w:val="2"/>
          </w:tcPr>
          <w:p w:rsidR="006E28A7" w:rsidRPr="006C0A11" w:rsidRDefault="006E28A7" w:rsidP="006E28A7">
            <w:pPr>
              <w:rPr>
                <w:rFonts w:ascii="Calibri" w:hAnsi="Calibri" w:cs="Times New Roman"/>
                <w:b/>
              </w:rPr>
            </w:pPr>
            <w:r w:rsidRPr="006C0A11">
              <w:rPr>
                <w:rFonts w:ascii="Calibri" w:hAnsi="Calibri" w:cs="Times New Roman"/>
                <w:b/>
              </w:rPr>
              <w:t>Core Ideas (GSE Standard</w:t>
            </w:r>
            <w:r w:rsidR="002213C9">
              <w:rPr>
                <w:rFonts w:ascii="Calibri" w:hAnsi="Calibri" w:cs="Times New Roman"/>
                <w:b/>
              </w:rPr>
              <w:t xml:space="preserve"> and elements</w:t>
            </w:r>
            <w:r w:rsidRPr="006C0A11">
              <w:rPr>
                <w:rFonts w:ascii="Calibri" w:hAnsi="Calibri" w:cs="Times New Roman"/>
                <w:b/>
              </w:rPr>
              <w:t>):</w:t>
            </w:r>
          </w:p>
          <w:p w:rsidR="00622472" w:rsidRPr="0099290B" w:rsidRDefault="0099290B" w:rsidP="002213C9">
            <w:pPr>
              <w:rPr>
                <w:rFonts w:cstheme="minorHAnsi"/>
              </w:rPr>
            </w:pPr>
            <w:r>
              <w:rPr>
                <w:rFonts w:cstheme="minorHAnsi"/>
              </w:rPr>
              <w:t xml:space="preserve">Include the </w:t>
            </w:r>
            <w:hyperlink r:id="rId5" w:history="1">
              <w:r w:rsidRPr="0099290B">
                <w:rPr>
                  <w:rStyle w:val="Hyperlink"/>
                  <w:rFonts w:cstheme="minorHAnsi"/>
                </w:rPr>
                <w:t xml:space="preserve">Georgia Standard of Excellence for Science </w:t>
              </w:r>
            </w:hyperlink>
            <w:r>
              <w:rPr>
                <w:rFonts w:cstheme="minorHAnsi"/>
              </w:rPr>
              <w:t xml:space="preserve"> and the elements of the standard that best fit the lesson. </w:t>
            </w:r>
          </w:p>
        </w:tc>
      </w:tr>
      <w:tr w:rsidR="006E28A7" w:rsidTr="006E28A7">
        <w:tc>
          <w:tcPr>
            <w:tcW w:w="4675" w:type="dxa"/>
          </w:tcPr>
          <w:p w:rsidR="006E28A7" w:rsidRDefault="006E28A7" w:rsidP="006E28A7">
            <w:pPr>
              <w:rPr>
                <w:rFonts w:ascii="Calibri" w:hAnsi="Calibri" w:cs="Times New Roman"/>
                <w:b/>
              </w:rPr>
            </w:pPr>
            <w:r w:rsidRPr="006C0A11">
              <w:rPr>
                <w:rFonts w:ascii="Calibri" w:hAnsi="Calibri" w:cs="Times New Roman"/>
                <w:b/>
              </w:rPr>
              <w:t>Science and Engineering Practices</w:t>
            </w:r>
            <w:r>
              <w:rPr>
                <w:rFonts w:ascii="Calibri" w:hAnsi="Calibri" w:cs="Times New Roman"/>
                <w:b/>
              </w:rPr>
              <w:t>:</w:t>
            </w:r>
          </w:p>
          <w:p w:rsidR="00622472" w:rsidRPr="00DE22F1" w:rsidRDefault="00B2492E" w:rsidP="002213C9">
            <w:pPr>
              <w:pStyle w:val="Default"/>
              <w:rPr>
                <w:rFonts w:asciiTheme="minorHAnsi" w:hAnsiTheme="minorHAnsi"/>
                <w:sz w:val="22"/>
                <w:szCs w:val="22"/>
              </w:rPr>
            </w:pPr>
            <w:r>
              <w:rPr>
                <w:rFonts w:asciiTheme="minorHAnsi" w:hAnsiTheme="minorHAnsi"/>
                <w:sz w:val="22"/>
                <w:szCs w:val="22"/>
              </w:rPr>
              <w:t xml:space="preserve">Include 1-2 </w:t>
            </w:r>
            <w:r w:rsidR="00080B6B">
              <w:rPr>
                <w:rFonts w:asciiTheme="minorHAnsi" w:hAnsiTheme="minorHAnsi"/>
                <w:sz w:val="22"/>
                <w:szCs w:val="22"/>
              </w:rPr>
              <w:t xml:space="preserve">grade-band specific </w:t>
            </w:r>
            <w:hyperlink r:id="rId6" w:history="1">
              <w:r w:rsidRPr="00080B6B">
                <w:rPr>
                  <w:rStyle w:val="Hyperlink"/>
                  <w:rFonts w:asciiTheme="minorHAnsi" w:hAnsiTheme="minorHAnsi"/>
                  <w:sz w:val="22"/>
                  <w:szCs w:val="22"/>
                </w:rPr>
                <w:t xml:space="preserve">Science and Engineering </w:t>
              </w:r>
              <w:r w:rsidR="00080B6B" w:rsidRPr="00080B6B">
                <w:rPr>
                  <w:rStyle w:val="Hyperlink"/>
                  <w:rFonts w:asciiTheme="minorHAnsi" w:hAnsiTheme="minorHAnsi"/>
                  <w:sz w:val="22"/>
                  <w:szCs w:val="22"/>
                </w:rPr>
                <w:t>Practices</w:t>
              </w:r>
            </w:hyperlink>
            <w:r w:rsidR="00080B6B">
              <w:rPr>
                <w:rFonts w:asciiTheme="minorHAnsi" w:hAnsiTheme="minorHAnsi"/>
                <w:sz w:val="22"/>
                <w:szCs w:val="22"/>
              </w:rPr>
              <w:t xml:space="preserve"> that best fit the lesson.  </w:t>
            </w:r>
          </w:p>
        </w:tc>
        <w:tc>
          <w:tcPr>
            <w:tcW w:w="4675" w:type="dxa"/>
          </w:tcPr>
          <w:p w:rsidR="006E28A7" w:rsidRDefault="002213C9" w:rsidP="006E28A7">
            <w:pPr>
              <w:rPr>
                <w:rFonts w:ascii="Calibri" w:hAnsi="Calibri" w:cs="Times New Roman"/>
                <w:b/>
              </w:rPr>
            </w:pPr>
            <w:r>
              <w:rPr>
                <w:rFonts w:ascii="Calibri" w:hAnsi="Calibri" w:cs="Times New Roman"/>
                <w:b/>
              </w:rPr>
              <w:t>Crosscutting Concepts:</w:t>
            </w:r>
          </w:p>
          <w:p w:rsidR="006E28A7" w:rsidRPr="00960279" w:rsidRDefault="00080B6B" w:rsidP="006E28A7">
            <w:pPr>
              <w:pStyle w:val="Default"/>
              <w:rPr>
                <w:rFonts w:asciiTheme="minorHAnsi" w:hAnsiTheme="minorHAnsi"/>
                <w:sz w:val="22"/>
                <w:szCs w:val="22"/>
              </w:rPr>
            </w:pPr>
            <w:r>
              <w:rPr>
                <w:rFonts w:asciiTheme="minorHAnsi" w:hAnsiTheme="minorHAnsi"/>
                <w:sz w:val="22"/>
                <w:szCs w:val="22"/>
              </w:rPr>
              <w:t xml:space="preserve">Include 1-2 grade-band specific </w:t>
            </w:r>
            <w:hyperlink r:id="rId7" w:history="1">
              <w:r w:rsidRPr="00080B6B">
                <w:rPr>
                  <w:rStyle w:val="Hyperlink"/>
                  <w:rFonts w:asciiTheme="minorHAnsi" w:hAnsiTheme="minorHAnsi"/>
                  <w:sz w:val="22"/>
                  <w:szCs w:val="22"/>
                </w:rPr>
                <w:t>Crosscutting Concepts</w:t>
              </w:r>
            </w:hyperlink>
            <w:r>
              <w:rPr>
                <w:rFonts w:asciiTheme="minorHAnsi" w:hAnsiTheme="minorHAnsi"/>
                <w:sz w:val="22"/>
                <w:szCs w:val="22"/>
              </w:rPr>
              <w:t xml:space="preserve"> that best fit the lesson.  </w:t>
            </w:r>
          </w:p>
        </w:tc>
      </w:tr>
      <w:tr w:rsidR="006E28A7" w:rsidTr="00D85263">
        <w:tc>
          <w:tcPr>
            <w:tcW w:w="9350" w:type="dxa"/>
            <w:gridSpan w:val="2"/>
          </w:tcPr>
          <w:p w:rsidR="006E28A7" w:rsidRPr="0022589A" w:rsidRDefault="006E28A7" w:rsidP="006E28A7">
            <w:pPr>
              <w:rPr>
                <w:rFonts w:cs="Times New Roman"/>
                <w:b/>
              </w:rPr>
            </w:pPr>
            <w:r>
              <w:rPr>
                <w:rFonts w:cs="Times New Roman"/>
                <w:b/>
              </w:rPr>
              <w:t>Authentic Scenario</w:t>
            </w:r>
            <w:r w:rsidR="002213C9">
              <w:rPr>
                <w:rFonts w:cs="Times New Roman"/>
                <w:b/>
              </w:rPr>
              <w:t>:</w:t>
            </w:r>
          </w:p>
          <w:p w:rsidR="00BC7BB9" w:rsidRDefault="00BC7BB9" w:rsidP="006E28A7">
            <w:r>
              <w:t xml:space="preserve">Include a brief description of the learning set-up that will add </w:t>
            </w:r>
            <w:r w:rsidR="00DA5E31">
              <w:t xml:space="preserve">relevance, </w:t>
            </w:r>
            <w:r>
              <w:t>context</w:t>
            </w:r>
            <w:r w:rsidR="00DA5E31">
              <w:t xml:space="preserve">, </w:t>
            </w:r>
            <w:r>
              <w:t xml:space="preserve">and clarity to the lesson. </w:t>
            </w:r>
          </w:p>
          <w:p w:rsidR="00BC7BB9" w:rsidRDefault="00BC7BB9" w:rsidP="006E28A7"/>
          <w:p w:rsidR="002213C9" w:rsidRDefault="00BC7BB9" w:rsidP="006E28A7">
            <w:pPr>
              <w:rPr>
                <w:rFonts w:ascii="Calibri" w:hAnsi="Calibri" w:cs="Times New Roman"/>
                <w:b/>
              </w:rPr>
            </w:pPr>
            <w:r>
              <w:t>Note: T</w:t>
            </w:r>
            <w:r w:rsidR="00A96C03">
              <w:t>he best learning environments occur when scenarios (</w:t>
            </w:r>
            <w:r w:rsidR="00DA5E31">
              <w:t xml:space="preserve">phenomenon) are as close to </w:t>
            </w:r>
            <w:r w:rsidR="00A96C03">
              <w:t>real-life as possible. The more realistic the scenario is, the more involved learners feel and the more they learn. Learning scenarios also provide a context that can be used to explain the difficult and abs</w:t>
            </w:r>
            <w:r w:rsidR="00DA5E31">
              <w:t>tract concepts that are common with STEM subject matter</w:t>
            </w:r>
            <w:r>
              <w:t xml:space="preserve">. </w:t>
            </w:r>
            <w:r w:rsidR="00A96C03">
              <w:t xml:space="preserve"> </w:t>
            </w:r>
          </w:p>
          <w:p w:rsidR="002213C9" w:rsidRDefault="002213C9" w:rsidP="006E28A7">
            <w:pPr>
              <w:rPr>
                <w:rFonts w:ascii="Calibri" w:hAnsi="Calibri" w:cs="Times New Roman"/>
                <w:b/>
              </w:rPr>
            </w:pPr>
          </w:p>
          <w:p w:rsidR="006E28A7" w:rsidRDefault="006E28A7" w:rsidP="006E28A7">
            <w:pPr>
              <w:rPr>
                <w:rFonts w:ascii="Calibri" w:hAnsi="Calibri" w:cs="Times New Roman"/>
                <w:b/>
              </w:rPr>
            </w:pPr>
            <w:r w:rsidRPr="004B465B">
              <w:rPr>
                <w:rFonts w:ascii="Calibri" w:hAnsi="Calibri" w:cs="Times New Roman"/>
                <w:b/>
              </w:rPr>
              <w:t>Guiding Question</w:t>
            </w:r>
            <w:r w:rsidR="00622472">
              <w:rPr>
                <w:rFonts w:ascii="Calibri" w:hAnsi="Calibri" w:cs="Times New Roman"/>
                <w:b/>
              </w:rPr>
              <w:t>:</w:t>
            </w:r>
          </w:p>
          <w:p w:rsidR="00622472" w:rsidRPr="004B465B" w:rsidRDefault="00BC7BB9" w:rsidP="006E28A7">
            <w:pPr>
              <w:rPr>
                <w:rFonts w:ascii="Calibri" w:hAnsi="Calibri" w:cs="Times New Roman"/>
              </w:rPr>
            </w:pPr>
            <w:r>
              <w:rPr>
                <w:rFonts w:ascii="Calibri" w:hAnsi="Calibri" w:cs="Times New Roman"/>
              </w:rPr>
              <w:t>Include a question or two that direct the se</w:t>
            </w:r>
            <w:r w:rsidR="001832FD">
              <w:rPr>
                <w:rFonts w:ascii="Calibri" w:hAnsi="Calibri" w:cs="Times New Roman"/>
              </w:rPr>
              <w:t>a</w:t>
            </w:r>
            <w:r>
              <w:rPr>
                <w:rFonts w:ascii="Calibri" w:hAnsi="Calibri" w:cs="Times New Roman"/>
              </w:rPr>
              <w:t xml:space="preserve">rch for understanding while providing focus and coherence. </w:t>
            </w:r>
          </w:p>
        </w:tc>
      </w:tr>
    </w:tbl>
    <w:p w:rsidR="00622472" w:rsidRPr="00A15367" w:rsidRDefault="00A15367">
      <w:pPr>
        <w:rPr>
          <w:sz w:val="32"/>
          <w:szCs w:val="32"/>
        </w:rPr>
      </w:pPr>
      <w:r w:rsidRPr="00A15367">
        <w:rPr>
          <w:sz w:val="32"/>
          <w:szCs w:val="32"/>
        </w:rPr>
        <w:t xml:space="preserve"> </w:t>
      </w:r>
    </w:p>
    <w:tbl>
      <w:tblPr>
        <w:tblStyle w:val="TableGrid"/>
        <w:tblW w:w="0" w:type="auto"/>
        <w:tblLook w:val="04A0" w:firstRow="1" w:lastRow="0" w:firstColumn="1" w:lastColumn="0" w:noHBand="0" w:noVBand="1"/>
      </w:tblPr>
      <w:tblGrid>
        <w:gridCol w:w="1165"/>
        <w:gridCol w:w="8185"/>
      </w:tblGrid>
      <w:tr w:rsidR="00AC5031" w:rsidRPr="00E045D2" w:rsidTr="00EA082A">
        <w:tc>
          <w:tcPr>
            <w:tcW w:w="1165" w:type="dxa"/>
            <w:shd w:val="clear" w:color="auto" w:fill="FFFFFF" w:themeFill="background1"/>
          </w:tcPr>
          <w:p w:rsidR="00AC5031" w:rsidRPr="00E045D2" w:rsidRDefault="00AC5031" w:rsidP="00894929">
            <w:pPr>
              <w:jc w:val="center"/>
              <w:rPr>
                <w:rFonts w:cs="Arial"/>
                <w:b/>
              </w:rPr>
            </w:pPr>
            <w:r w:rsidRPr="00E045D2">
              <w:rPr>
                <w:rFonts w:cs="Arial"/>
                <w:b/>
              </w:rPr>
              <w:t>5E Stage</w:t>
            </w:r>
          </w:p>
        </w:tc>
        <w:tc>
          <w:tcPr>
            <w:tcW w:w="8185" w:type="dxa"/>
            <w:shd w:val="clear" w:color="auto" w:fill="FFFFFF" w:themeFill="background1"/>
          </w:tcPr>
          <w:p w:rsidR="00AC5031" w:rsidRPr="00E045D2" w:rsidRDefault="00AC5031" w:rsidP="00AC5031">
            <w:pPr>
              <w:rPr>
                <w:rFonts w:cs="Arial"/>
                <w:b/>
              </w:rPr>
            </w:pPr>
            <w:r w:rsidRPr="00E045D2">
              <w:rPr>
                <w:rFonts w:cs="Arial"/>
                <w:b/>
              </w:rPr>
              <w:t>Student Activities</w:t>
            </w:r>
          </w:p>
          <w:p w:rsidR="00AC5031" w:rsidRPr="00E045D2" w:rsidRDefault="00AC5031" w:rsidP="00AC5031">
            <w:pPr>
              <w:rPr>
                <w:rFonts w:cs="Arial"/>
              </w:rPr>
            </w:pPr>
            <w:r w:rsidRPr="00E045D2">
              <w:rPr>
                <w:rFonts w:cs="Arial"/>
              </w:rPr>
              <w:t>How will students engage actively in the three dimensions throughout the lesson?</w:t>
            </w:r>
          </w:p>
          <w:p w:rsidR="00AC5031" w:rsidRPr="00E045D2" w:rsidRDefault="00AC5031" w:rsidP="00AC5031">
            <w:pPr>
              <w:rPr>
                <w:rFonts w:cs="Arial"/>
                <w:b/>
              </w:rPr>
            </w:pPr>
            <w:r w:rsidRPr="00E045D2">
              <w:rPr>
                <w:rFonts w:cs="Arial"/>
                <w:b/>
              </w:rPr>
              <w:t>Teacher Activities</w:t>
            </w:r>
          </w:p>
          <w:p w:rsidR="00AC5031" w:rsidRPr="00E045D2" w:rsidRDefault="00AC5031" w:rsidP="00AC5031">
            <w:pPr>
              <w:rPr>
                <w:rFonts w:cs="Arial"/>
              </w:rPr>
            </w:pPr>
            <w:r w:rsidRPr="00E045D2">
              <w:rPr>
                <w:rFonts w:cs="Arial"/>
              </w:rPr>
              <w:t>How will the teacher facilita</w:t>
            </w:r>
            <w:r>
              <w:rPr>
                <w:rFonts w:cs="Arial"/>
              </w:rPr>
              <w:t>te and monitor student learning?</w:t>
            </w:r>
          </w:p>
        </w:tc>
      </w:tr>
      <w:tr w:rsidR="00AC5031" w:rsidRPr="00E045D2" w:rsidTr="004B5E1B">
        <w:tc>
          <w:tcPr>
            <w:tcW w:w="1165" w:type="dxa"/>
          </w:tcPr>
          <w:p w:rsidR="00AC5031" w:rsidRPr="00E045D2" w:rsidRDefault="00AC5031" w:rsidP="00894929">
            <w:pPr>
              <w:rPr>
                <w:rFonts w:cs="Arial"/>
                <w:b/>
              </w:rPr>
            </w:pPr>
            <w:r w:rsidRPr="00E045D2">
              <w:rPr>
                <w:rFonts w:cs="Arial"/>
                <w:b/>
              </w:rPr>
              <w:t>Engage</w:t>
            </w:r>
          </w:p>
          <w:p w:rsidR="00AC5031" w:rsidRPr="00E045D2" w:rsidRDefault="00AC5031" w:rsidP="00894929">
            <w:pPr>
              <w:rPr>
                <w:rFonts w:cs="Arial"/>
              </w:rPr>
            </w:pPr>
          </w:p>
          <w:p w:rsidR="00AC5031" w:rsidRPr="00E045D2" w:rsidRDefault="00AC5031" w:rsidP="00894929">
            <w:pPr>
              <w:rPr>
                <w:rFonts w:cs="Arial"/>
              </w:rPr>
            </w:pPr>
          </w:p>
        </w:tc>
        <w:tc>
          <w:tcPr>
            <w:tcW w:w="8185" w:type="dxa"/>
          </w:tcPr>
          <w:p w:rsidR="00AC5031" w:rsidRPr="003E7F4C" w:rsidRDefault="00AC5031" w:rsidP="002213C9">
            <w:r>
              <w:t>In this section,</w:t>
            </w:r>
            <w:r w:rsidRPr="00B97D17">
              <w:t xml:space="preserve"> briefly how you plan to launch the lesson. What do pl</w:t>
            </w:r>
            <w:r>
              <w:t xml:space="preserve">an to do </w:t>
            </w:r>
            <w:proofErr w:type="gramStart"/>
            <w:r>
              <w:t>in order to</w:t>
            </w:r>
            <w:proofErr w:type="gramEnd"/>
            <w:r>
              <w:t xml:space="preserve"> capture your</w:t>
            </w:r>
            <w:r w:rsidRPr="00B97D17">
              <w:t xml:space="preserve"> students' attention and get them exci</w:t>
            </w:r>
            <w:r>
              <w:t>ted about this topic. You</w:t>
            </w:r>
            <w:r w:rsidRPr="00B97D17">
              <w:t xml:space="preserve"> also</w:t>
            </w:r>
            <w:r>
              <w:t xml:space="preserve"> may choose to</w:t>
            </w:r>
            <w:r w:rsidRPr="00B97D17">
              <w:t xml:space="preserve"> briefly introduce the concepts that students are about to investigate to orient them and set the stage for meaningful inquiry. </w:t>
            </w:r>
          </w:p>
          <w:p w:rsidR="00AC5031" w:rsidRPr="00E045D2" w:rsidRDefault="00AC5031" w:rsidP="002213C9">
            <w:pPr>
              <w:pStyle w:val="ListParagraph"/>
              <w:spacing w:after="0" w:line="240" w:lineRule="auto"/>
              <w:ind w:left="360"/>
              <w:rPr>
                <w:rFonts w:cs="Arial"/>
              </w:rPr>
            </w:pPr>
            <w:r>
              <w:rPr>
                <w:rFonts w:cs="Arial"/>
              </w:rPr>
              <w:t xml:space="preserve"> </w:t>
            </w:r>
          </w:p>
        </w:tc>
      </w:tr>
      <w:tr w:rsidR="00AC5031" w:rsidRPr="00E045D2" w:rsidTr="00D900FC">
        <w:tc>
          <w:tcPr>
            <w:tcW w:w="1165" w:type="dxa"/>
          </w:tcPr>
          <w:p w:rsidR="00AC5031" w:rsidRPr="00E045D2" w:rsidRDefault="00AC5031" w:rsidP="00894929">
            <w:pPr>
              <w:rPr>
                <w:rFonts w:cs="Arial"/>
                <w:b/>
              </w:rPr>
            </w:pPr>
            <w:r w:rsidRPr="00E045D2">
              <w:rPr>
                <w:rFonts w:cs="Arial"/>
                <w:b/>
              </w:rPr>
              <w:t>Explore</w:t>
            </w:r>
          </w:p>
          <w:p w:rsidR="00AC5031" w:rsidRPr="00E045D2" w:rsidRDefault="00AC5031" w:rsidP="00894929">
            <w:pPr>
              <w:rPr>
                <w:rFonts w:cs="Arial"/>
              </w:rPr>
            </w:pPr>
          </w:p>
        </w:tc>
        <w:tc>
          <w:tcPr>
            <w:tcW w:w="8185" w:type="dxa"/>
          </w:tcPr>
          <w:p w:rsidR="00AC5031" w:rsidRDefault="00AC5031" w:rsidP="00AC5031">
            <w:r w:rsidRPr="00B97D17">
              <w:t xml:space="preserve">In this section, you guide students through exploratory activities. This exploration should be primarily open-ended and student-centered. This part of the lesson may involve one continuous activity (whole class, small group, individual) or may be divided into separate centers that involve different activities. This section should include </w:t>
            </w:r>
          </w:p>
          <w:p w:rsidR="00AC5031" w:rsidRDefault="00AC5031" w:rsidP="00AC5031"/>
          <w:p w:rsidR="00AC5031" w:rsidRPr="00AC5031" w:rsidRDefault="00AC5031" w:rsidP="00AC5031">
            <w:pPr>
              <w:ind w:left="360"/>
              <w:rPr>
                <w:b/>
              </w:rPr>
            </w:pPr>
            <w:r w:rsidRPr="0004124F">
              <w:rPr>
                <w:rFonts w:cstheme="minorHAnsi"/>
              </w:rPr>
              <w:t xml:space="preserve">1) Procedure: a step-by-step description of what you the teacher will be doing </w:t>
            </w:r>
          </w:p>
          <w:p w:rsidR="00AC5031" w:rsidRDefault="00AC5031" w:rsidP="002213C9">
            <w:pPr>
              <w:pStyle w:val="ListParagraph"/>
              <w:spacing w:after="0" w:line="240" w:lineRule="auto"/>
              <w:ind w:left="360"/>
              <w:rPr>
                <w:rFonts w:cstheme="minorHAnsi"/>
              </w:rPr>
            </w:pPr>
            <w:r w:rsidRPr="0004124F">
              <w:rPr>
                <w:rFonts w:cstheme="minorHAnsi"/>
              </w:rPr>
              <w:t>2) Activity Sheet: a student activity sheet(s) that explains key a</w:t>
            </w:r>
            <w:r>
              <w:rPr>
                <w:rFonts w:cstheme="minorHAnsi"/>
              </w:rPr>
              <w:t xml:space="preserve">spects of the lesson and provides space for questions, ideas, sketches, and explanations. </w:t>
            </w:r>
          </w:p>
          <w:p w:rsidR="00AC5031" w:rsidRPr="00E045D2" w:rsidRDefault="00AC5031" w:rsidP="002213C9">
            <w:pPr>
              <w:pStyle w:val="ListParagraph"/>
              <w:spacing w:after="0" w:line="240" w:lineRule="auto"/>
              <w:ind w:left="360"/>
              <w:rPr>
                <w:rFonts w:cs="Arial"/>
              </w:rPr>
            </w:pPr>
          </w:p>
        </w:tc>
      </w:tr>
      <w:tr w:rsidR="00AC5031" w:rsidRPr="00F74DA8" w:rsidTr="002E39FD">
        <w:tc>
          <w:tcPr>
            <w:tcW w:w="1165" w:type="dxa"/>
          </w:tcPr>
          <w:p w:rsidR="00AC5031" w:rsidRPr="00E045D2" w:rsidRDefault="00AC5031" w:rsidP="00894929">
            <w:pPr>
              <w:rPr>
                <w:rFonts w:cs="Arial"/>
                <w:b/>
              </w:rPr>
            </w:pPr>
            <w:r w:rsidRPr="00E045D2">
              <w:rPr>
                <w:rFonts w:cs="Arial"/>
                <w:b/>
              </w:rPr>
              <w:t>Explain</w:t>
            </w:r>
          </w:p>
          <w:p w:rsidR="00AC5031" w:rsidRPr="00E045D2" w:rsidRDefault="00AC5031" w:rsidP="00894929">
            <w:pPr>
              <w:rPr>
                <w:rFonts w:cs="Arial"/>
              </w:rPr>
            </w:pPr>
          </w:p>
          <w:p w:rsidR="00AC5031" w:rsidRPr="00E045D2" w:rsidRDefault="00AC5031" w:rsidP="00894929">
            <w:pPr>
              <w:rPr>
                <w:rFonts w:cs="Arial"/>
              </w:rPr>
            </w:pPr>
          </w:p>
        </w:tc>
        <w:tc>
          <w:tcPr>
            <w:tcW w:w="8185" w:type="dxa"/>
          </w:tcPr>
          <w:p w:rsidR="00AC5031" w:rsidRDefault="00AC5031" w:rsidP="00AC5031">
            <w:pPr>
              <w:pStyle w:val="ListParagraph"/>
              <w:spacing w:after="0" w:line="240" w:lineRule="auto"/>
              <w:ind w:left="0"/>
              <w:rPr>
                <w:rFonts w:cstheme="minorHAnsi"/>
              </w:rPr>
            </w:pPr>
            <w:r w:rsidRPr="0004124F">
              <w:rPr>
                <w:rFonts w:cstheme="minorHAnsi"/>
              </w:rPr>
              <w:t xml:space="preserve">In this section, let the students explain their results and their thinking </w:t>
            </w:r>
            <w:proofErr w:type="gramStart"/>
            <w:r w:rsidRPr="0004124F">
              <w:rPr>
                <w:rFonts w:cstheme="minorHAnsi"/>
              </w:rPr>
              <w:t>in regards to</w:t>
            </w:r>
            <w:proofErr w:type="gramEnd"/>
            <w:r w:rsidRPr="0004124F">
              <w:rPr>
                <w:rFonts w:cstheme="minorHAnsi"/>
              </w:rPr>
              <w:t xml:space="preserve"> their explorations. They should analyze their observations, explain their thinking with each other, and answer the questions that are included. At this point, you should guide the discussion toward the stated objectives of the lesson.  The discussion can be framed in terms of what scientists consider as our current best explanation of the observed concepts or principles. </w:t>
            </w:r>
          </w:p>
          <w:p w:rsidR="007A73D7" w:rsidRPr="00F74DA8" w:rsidRDefault="007A73D7" w:rsidP="00AC5031">
            <w:pPr>
              <w:pStyle w:val="ListParagraph"/>
              <w:spacing w:after="0" w:line="240" w:lineRule="auto"/>
              <w:ind w:left="0"/>
            </w:pPr>
          </w:p>
        </w:tc>
      </w:tr>
      <w:tr w:rsidR="00AC5031" w:rsidRPr="002213C9" w:rsidTr="00CD092D">
        <w:tc>
          <w:tcPr>
            <w:tcW w:w="1165" w:type="dxa"/>
          </w:tcPr>
          <w:p w:rsidR="00AC5031" w:rsidRPr="002213C9" w:rsidRDefault="00AC5031" w:rsidP="00894929">
            <w:pPr>
              <w:rPr>
                <w:rFonts w:cs="Arial"/>
                <w:b/>
              </w:rPr>
            </w:pPr>
            <w:r w:rsidRPr="002213C9">
              <w:rPr>
                <w:rFonts w:cs="Arial"/>
                <w:b/>
              </w:rPr>
              <w:t>Elaborate</w:t>
            </w:r>
          </w:p>
        </w:tc>
        <w:tc>
          <w:tcPr>
            <w:tcW w:w="8185" w:type="dxa"/>
          </w:tcPr>
          <w:p w:rsidR="007A73D7" w:rsidRDefault="00AC5031" w:rsidP="007A73D7">
            <w:pPr>
              <w:pStyle w:val="BodyText"/>
              <w:spacing w:before="0" w:beforeAutospacing="0" w:after="0" w:afterAutospacing="0"/>
              <w:rPr>
                <w:rFonts w:asciiTheme="minorHAnsi" w:hAnsiTheme="minorHAnsi" w:cstheme="minorHAnsi"/>
                <w:sz w:val="22"/>
                <w:szCs w:val="22"/>
              </w:rPr>
            </w:pPr>
            <w:r w:rsidRPr="0004124F">
              <w:rPr>
                <w:rFonts w:asciiTheme="minorHAnsi" w:hAnsiTheme="minorHAnsi" w:cstheme="minorHAnsi"/>
                <w:sz w:val="22"/>
                <w:szCs w:val="22"/>
              </w:rPr>
              <w:t xml:space="preserve">In this section, have students consider how these </w:t>
            </w:r>
            <w:r>
              <w:rPr>
                <w:rFonts w:asciiTheme="minorHAnsi" w:hAnsiTheme="minorHAnsi" w:cstheme="minorHAnsi"/>
                <w:sz w:val="22"/>
                <w:szCs w:val="22"/>
              </w:rPr>
              <w:t xml:space="preserve">core </w:t>
            </w:r>
            <w:r w:rsidRPr="0004124F">
              <w:rPr>
                <w:rFonts w:asciiTheme="minorHAnsi" w:hAnsiTheme="minorHAnsi" w:cstheme="minorHAnsi"/>
                <w:sz w:val="22"/>
                <w:szCs w:val="22"/>
              </w:rPr>
              <w:t>concepts can be linked to</w:t>
            </w:r>
            <w:r w:rsidR="00793796">
              <w:rPr>
                <w:rFonts w:asciiTheme="minorHAnsi" w:hAnsiTheme="minorHAnsi" w:cstheme="minorHAnsi"/>
                <w:sz w:val="22"/>
                <w:szCs w:val="22"/>
              </w:rPr>
              <w:t xml:space="preserve"> other cross-cutting concepts (big ideas) of science. E</w:t>
            </w:r>
            <w:r w:rsidR="00793796" w:rsidRPr="00793796">
              <w:rPr>
                <w:rFonts w:asciiTheme="minorHAnsi" w:hAnsiTheme="minorHAnsi" w:cstheme="minorHAnsi"/>
                <w:sz w:val="22"/>
                <w:szCs w:val="22"/>
              </w:rPr>
              <w:t xml:space="preserve">xamining things like patterns, causes, and stability can help students see how </w:t>
            </w:r>
            <w:r w:rsidR="00793796">
              <w:rPr>
                <w:rFonts w:asciiTheme="minorHAnsi" w:hAnsiTheme="minorHAnsi" w:cstheme="minorHAnsi"/>
                <w:sz w:val="22"/>
                <w:szCs w:val="22"/>
              </w:rPr>
              <w:t xml:space="preserve">core </w:t>
            </w:r>
            <w:r w:rsidR="00793796" w:rsidRPr="00793796">
              <w:rPr>
                <w:rFonts w:asciiTheme="minorHAnsi" w:hAnsiTheme="minorHAnsi" w:cstheme="minorHAnsi"/>
                <w:sz w:val="22"/>
                <w:szCs w:val="22"/>
              </w:rPr>
              <w:t xml:space="preserve">ideas are connected in our natural and </w:t>
            </w:r>
            <w:r w:rsidR="00793796" w:rsidRPr="00793796">
              <w:rPr>
                <w:rFonts w:asciiTheme="minorHAnsi" w:hAnsiTheme="minorHAnsi" w:cstheme="minorHAnsi"/>
                <w:sz w:val="22"/>
                <w:szCs w:val="22"/>
              </w:rPr>
              <w:lastRenderedPageBreak/>
              <w:t>engineered world.</w:t>
            </w:r>
            <w:r w:rsidR="00793796">
              <w:t xml:space="preserve"> </w:t>
            </w:r>
            <w:r w:rsidRPr="0004124F">
              <w:rPr>
                <w:rFonts w:asciiTheme="minorHAnsi" w:hAnsiTheme="minorHAnsi" w:cstheme="minorHAnsi"/>
                <w:sz w:val="22"/>
                <w:szCs w:val="22"/>
              </w:rPr>
              <w:t xml:space="preserve"> A thoughtful question or two can help kids to make the kind of relevant connections that are needed to impr</w:t>
            </w:r>
            <w:r w:rsidR="00793796">
              <w:rPr>
                <w:rFonts w:asciiTheme="minorHAnsi" w:hAnsiTheme="minorHAnsi" w:cstheme="minorHAnsi"/>
                <w:sz w:val="22"/>
                <w:szCs w:val="22"/>
              </w:rPr>
              <w:t xml:space="preserve">ove retention.  This is also a good time for a deeper exploration of the core concepts.  This can be done through extended experiments, research, and/or discussion and debate. </w:t>
            </w:r>
            <w:r w:rsidRPr="0004124F">
              <w:rPr>
                <w:rFonts w:asciiTheme="minorHAnsi" w:hAnsiTheme="minorHAnsi" w:cstheme="minorHAnsi"/>
                <w:sz w:val="22"/>
                <w:szCs w:val="22"/>
              </w:rPr>
              <w:t xml:space="preserve"> </w:t>
            </w:r>
          </w:p>
          <w:p w:rsidR="007A73D7" w:rsidRPr="00793796" w:rsidRDefault="007A73D7" w:rsidP="007A73D7">
            <w:pPr>
              <w:pStyle w:val="BodyText"/>
              <w:spacing w:before="0" w:beforeAutospacing="0" w:after="0" w:afterAutospacing="0"/>
              <w:rPr>
                <w:rFonts w:asciiTheme="minorHAnsi" w:hAnsiTheme="minorHAnsi" w:cstheme="minorHAnsi"/>
                <w:sz w:val="22"/>
                <w:szCs w:val="22"/>
              </w:rPr>
            </w:pPr>
          </w:p>
        </w:tc>
      </w:tr>
      <w:tr w:rsidR="00AC5031" w:rsidRPr="002213C9" w:rsidTr="00D40720">
        <w:tc>
          <w:tcPr>
            <w:tcW w:w="1165" w:type="dxa"/>
          </w:tcPr>
          <w:p w:rsidR="00AC5031" w:rsidRPr="002213C9" w:rsidRDefault="00AC5031" w:rsidP="00894929">
            <w:pPr>
              <w:rPr>
                <w:rFonts w:cs="Arial"/>
                <w:b/>
              </w:rPr>
            </w:pPr>
            <w:r w:rsidRPr="002213C9">
              <w:rPr>
                <w:rFonts w:cs="Arial"/>
                <w:b/>
              </w:rPr>
              <w:lastRenderedPageBreak/>
              <w:t>Evaluate</w:t>
            </w:r>
          </w:p>
          <w:p w:rsidR="00AC5031" w:rsidRPr="002213C9" w:rsidRDefault="00AC5031" w:rsidP="00894929">
            <w:pPr>
              <w:rPr>
                <w:rFonts w:cs="Arial"/>
                <w:b/>
              </w:rPr>
            </w:pPr>
          </w:p>
        </w:tc>
        <w:tc>
          <w:tcPr>
            <w:tcW w:w="8185" w:type="dxa"/>
          </w:tcPr>
          <w:p w:rsidR="00AC5031" w:rsidRDefault="00AC5031" w:rsidP="002213C9">
            <w:pPr>
              <w:contextualSpacing/>
              <w:rPr>
                <w:color w:val="000000"/>
              </w:rPr>
            </w:pPr>
            <w:r w:rsidRPr="0090434E">
              <w:rPr>
                <w:color w:val="000000"/>
              </w:rPr>
              <w:t xml:space="preserve">In this section, you should include a description of how you will assess your student’s understanding of the key ideas in the lesson. </w:t>
            </w:r>
            <w:r w:rsidR="00793796">
              <w:rPr>
                <w:color w:val="000000"/>
              </w:rPr>
              <w:t xml:space="preserve">This can include formal or informal formative assessments.  </w:t>
            </w:r>
            <w:r w:rsidRPr="0090434E">
              <w:rPr>
                <w:color w:val="000000"/>
              </w:rPr>
              <w:t>If possible, your assessments should be completed before you design the lesson</w:t>
            </w:r>
            <w:r>
              <w:rPr>
                <w:color w:val="000000"/>
              </w:rPr>
              <w:t xml:space="preserve"> (backwards design)</w:t>
            </w:r>
            <w:r w:rsidRPr="0090434E">
              <w:rPr>
                <w:color w:val="000000"/>
              </w:rPr>
              <w:t xml:space="preserve">. </w:t>
            </w:r>
          </w:p>
          <w:p w:rsidR="007A73D7" w:rsidRPr="002213C9" w:rsidRDefault="007A73D7" w:rsidP="002213C9">
            <w:pPr>
              <w:contextualSpacing/>
              <w:rPr>
                <w:rFonts w:cs="Arial"/>
                <w:b/>
              </w:rPr>
            </w:pPr>
          </w:p>
        </w:tc>
      </w:tr>
    </w:tbl>
    <w:p w:rsidR="00CC373E" w:rsidRPr="002213C9" w:rsidRDefault="00CC373E" w:rsidP="0023766A">
      <w:pPr>
        <w:outlineLvl w:val="0"/>
        <w:rPr>
          <w:b/>
        </w:rPr>
      </w:pPr>
    </w:p>
    <w:p w:rsidR="0023766A" w:rsidRDefault="0023766A">
      <w:pPr>
        <w:rPr>
          <w:rFonts w:cs="Arial"/>
          <w:b/>
        </w:rPr>
      </w:pPr>
      <w:r w:rsidRPr="00ED74F2">
        <w:rPr>
          <w:rFonts w:cs="Arial"/>
          <w:b/>
        </w:rPr>
        <w:t xml:space="preserve">Teacher Notes: </w:t>
      </w:r>
    </w:p>
    <w:p w:rsidR="0085088B" w:rsidRDefault="00DB1874">
      <w:pPr>
        <w:rPr>
          <w:rFonts w:cs="Arial"/>
        </w:rPr>
      </w:pPr>
      <w:r>
        <w:rPr>
          <w:rFonts w:cs="Arial"/>
        </w:rPr>
        <w:t xml:space="preserve">Include a description of any key information that the teacher needs to complete the lesson effectively.   </w:t>
      </w:r>
      <w:r w:rsidR="0085088B">
        <w:rPr>
          <w:rFonts w:cs="Arial"/>
        </w:rPr>
        <w:t xml:space="preserve">This section should provide the details and context needed for a teacher doing the lesson for the first time. </w:t>
      </w:r>
      <w:r w:rsidR="003713D6">
        <w:rPr>
          <w:rFonts w:cs="Arial"/>
        </w:rPr>
        <w:t xml:space="preserve">This may include a description of where to find or purchase the materials needed </w:t>
      </w:r>
      <w:r w:rsidR="0085088B">
        <w:rPr>
          <w:rFonts w:cs="Arial"/>
        </w:rPr>
        <w:t xml:space="preserve">for the lesson as well as procedural heads-ups that may be helpful. </w:t>
      </w:r>
    </w:p>
    <w:p w:rsidR="002213C9" w:rsidRPr="00945A5F" w:rsidRDefault="0085088B">
      <w:pPr>
        <w:rPr>
          <w:rFonts w:cs="Arial"/>
        </w:rPr>
      </w:pPr>
      <w:r>
        <w:rPr>
          <w:rFonts w:cs="Arial"/>
        </w:rPr>
        <w:t>Finally, it is always helpful to include sample data (if needed) and brief explanations of the core ideas for the lesson</w:t>
      </w:r>
      <w:r w:rsidR="00945A5F">
        <w:rPr>
          <w:rFonts w:cs="Arial"/>
        </w:rPr>
        <w:t>. This helps</w:t>
      </w:r>
      <w:r>
        <w:rPr>
          <w:rFonts w:cs="Arial"/>
        </w:rPr>
        <w:t xml:space="preserve"> teachers to refresh and </w:t>
      </w:r>
      <w:r w:rsidR="00945A5F">
        <w:rPr>
          <w:rFonts w:cs="Arial"/>
        </w:rPr>
        <w:t xml:space="preserve">tweak their </w:t>
      </w:r>
      <w:r>
        <w:rPr>
          <w:rFonts w:cs="Arial"/>
        </w:rPr>
        <w:t>understand</w:t>
      </w:r>
      <w:r w:rsidR="00945A5F">
        <w:rPr>
          <w:rFonts w:cs="Arial"/>
        </w:rPr>
        <w:t xml:space="preserve">ing so that they are comfortable discussing and explaining these concepts. </w:t>
      </w:r>
    </w:p>
    <w:p w:rsidR="0023766A" w:rsidRDefault="0023766A" w:rsidP="00ED74F2">
      <w:pPr>
        <w:spacing w:after="0" w:line="240" w:lineRule="auto"/>
        <w:rPr>
          <w:rFonts w:cs="Arial"/>
          <w:b/>
        </w:rPr>
      </w:pPr>
      <w:r>
        <w:rPr>
          <w:rFonts w:cs="Arial"/>
          <w:b/>
        </w:rPr>
        <w:t xml:space="preserve">Materials needed: </w:t>
      </w:r>
    </w:p>
    <w:p w:rsidR="0023766A" w:rsidRPr="00945A5F" w:rsidRDefault="00945A5F">
      <w:pPr>
        <w:spacing w:after="0" w:line="240" w:lineRule="auto"/>
      </w:pPr>
      <w:r>
        <w:t xml:space="preserve">Provide a complete list of the materials needed for this lesson. </w:t>
      </w:r>
    </w:p>
    <w:p w:rsidR="002213C9" w:rsidRDefault="002213C9">
      <w:pPr>
        <w:spacing w:after="0" w:line="240" w:lineRule="auto"/>
        <w:rPr>
          <w:b/>
        </w:rPr>
      </w:pPr>
    </w:p>
    <w:p w:rsidR="0023766A" w:rsidRDefault="0023766A">
      <w:pPr>
        <w:spacing w:after="0" w:line="240" w:lineRule="auto"/>
        <w:rPr>
          <w:b/>
        </w:rPr>
      </w:pPr>
      <w:r>
        <w:rPr>
          <w:b/>
        </w:rPr>
        <w:t>Safety Concerns:</w:t>
      </w:r>
    </w:p>
    <w:p w:rsidR="00945A5F" w:rsidRPr="002659C1" w:rsidRDefault="00945A5F" w:rsidP="00945A5F">
      <w:pPr>
        <w:spacing w:after="0" w:line="240" w:lineRule="auto"/>
        <w:ind w:right="270"/>
        <w:rPr>
          <w:rFonts w:eastAsia="Times New Roman" w:cs="Times New Roman"/>
        </w:rPr>
      </w:pPr>
      <w:r>
        <w:rPr>
          <w:rFonts w:eastAsia="Times New Roman" w:cs="Times New Roman"/>
        </w:rPr>
        <w:t>As science teachers, it is our legal responsibility to protect students (and others)</w:t>
      </w:r>
      <w:r w:rsidRPr="002659C1">
        <w:rPr>
          <w:rFonts w:eastAsia="Times New Roman" w:cs="Times New Roman"/>
        </w:rPr>
        <w:t xml:space="preserve"> </w:t>
      </w:r>
      <w:r w:rsidRPr="002659C1">
        <w:rPr>
          <w:rFonts w:eastAsia="Times New Roman" w:cs="Times New Roman"/>
          <w:spacing w:val="1"/>
        </w:rPr>
        <w:t>f</w:t>
      </w:r>
      <w:r w:rsidRPr="002659C1">
        <w:rPr>
          <w:rFonts w:eastAsia="Times New Roman" w:cs="Times New Roman"/>
        </w:rPr>
        <w:t xml:space="preserve">rom </w:t>
      </w:r>
      <w:r w:rsidRPr="002659C1">
        <w:rPr>
          <w:rFonts w:eastAsia="Times New Roman" w:cs="Times New Roman"/>
          <w:spacing w:val="-1"/>
        </w:rPr>
        <w:t>a</w:t>
      </w:r>
      <w:r w:rsidRPr="002659C1">
        <w:rPr>
          <w:rFonts w:eastAsia="Times New Roman" w:cs="Times New Roman"/>
        </w:rPr>
        <w:t>n un</w:t>
      </w:r>
      <w:r w:rsidRPr="002659C1">
        <w:rPr>
          <w:rFonts w:eastAsia="Times New Roman" w:cs="Times New Roman"/>
          <w:spacing w:val="-1"/>
        </w:rPr>
        <w:t>r</w:t>
      </w:r>
      <w:r w:rsidRPr="002659C1">
        <w:rPr>
          <w:rFonts w:eastAsia="Times New Roman" w:cs="Times New Roman"/>
          <w:spacing w:val="1"/>
        </w:rPr>
        <w:t>e</w:t>
      </w:r>
      <w:r w:rsidRPr="002659C1">
        <w:rPr>
          <w:rFonts w:eastAsia="Times New Roman" w:cs="Times New Roman"/>
          <w:spacing w:val="-1"/>
        </w:rPr>
        <w:t>a</w:t>
      </w:r>
      <w:r w:rsidRPr="002659C1">
        <w:rPr>
          <w:rFonts w:eastAsia="Times New Roman" w:cs="Times New Roman"/>
        </w:rPr>
        <w:t>so</w:t>
      </w:r>
      <w:r w:rsidRPr="002659C1">
        <w:rPr>
          <w:rFonts w:eastAsia="Times New Roman" w:cs="Times New Roman"/>
          <w:spacing w:val="3"/>
        </w:rPr>
        <w:t>n</w:t>
      </w:r>
      <w:r w:rsidRPr="002659C1">
        <w:rPr>
          <w:rFonts w:eastAsia="Times New Roman" w:cs="Times New Roman"/>
          <w:spacing w:val="-1"/>
        </w:rPr>
        <w:t>a</w:t>
      </w:r>
      <w:r w:rsidRPr="002659C1">
        <w:rPr>
          <w:rFonts w:eastAsia="Times New Roman" w:cs="Times New Roman"/>
        </w:rPr>
        <w:t xml:space="preserve">ble </w:t>
      </w:r>
      <w:r w:rsidRPr="002659C1">
        <w:rPr>
          <w:rFonts w:eastAsia="Times New Roman" w:cs="Times New Roman"/>
          <w:spacing w:val="-1"/>
        </w:rPr>
        <w:t>r</w:t>
      </w:r>
      <w:r w:rsidRPr="002659C1">
        <w:rPr>
          <w:rFonts w:eastAsia="Times New Roman" w:cs="Times New Roman"/>
        </w:rPr>
        <w:t>isk</w:t>
      </w:r>
      <w:r w:rsidRPr="002659C1">
        <w:rPr>
          <w:rFonts w:eastAsia="Times New Roman" w:cs="Times New Roman"/>
          <w:spacing w:val="3"/>
        </w:rPr>
        <w:t xml:space="preserve"> </w:t>
      </w:r>
      <w:r w:rsidRPr="002659C1">
        <w:rPr>
          <w:rFonts w:eastAsia="Times New Roman" w:cs="Times New Roman"/>
        </w:rPr>
        <w:t>of h</w:t>
      </w:r>
      <w:r w:rsidRPr="002659C1">
        <w:rPr>
          <w:rFonts w:eastAsia="Times New Roman" w:cs="Times New Roman"/>
          <w:spacing w:val="-2"/>
        </w:rPr>
        <w:t>a</w:t>
      </w:r>
      <w:r w:rsidRPr="002659C1">
        <w:rPr>
          <w:rFonts w:eastAsia="Times New Roman" w:cs="Times New Roman"/>
        </w:rPr>
        <w:t>rm, or</w:t>
      </w:r>
      <w:r w:rsidRPr="002659C1">
        <w:rPr>
          <w:rFonts w:eastAsia="Times New Roman" w:cs="Times New Roman"/>
          <w:spacing w:val="-1"/>
        </w:rPr>
        <w:t xml:space="preserve"> </w:t>
      </w:r>
      <w:r w:rsidRPr="002659C1">
        <w:rPr>
          <w:rFonts w:eastAsia="Times New Roman" w:cs="Times New Roman"/>
        </w:rPr>
        <w:t>the f</w:t>
      </w:r>
      <w:r w:rsidRPr="002659C1">
        <w:rPr>
          <w:rFonts w:eastAsia="Times New Roman" w:cs="Times New Roman"/>
          <w:spacing w:val="-2"/>
        </w:rPr>
        <w:t>a</w:t>
      </w:r>
      <w:r w:rsidRPr="002659C1">
        <w:rPr>
          <w:rFonts w:eastAsia="Times New Roman" w:cs="Times New Roman"/>
        </w:rPr>
        <w:t>i</w:t>
      </w:r>
      <w:r w:rsidRPr="002659C1">
        <w:rPr>
          <w:rFonts w:eastAsia="Times New Roman" w:cs="Times New Roman"/>
          <w:spacing w:val="1"/>
        </w:rPr>
        <w:t>l</w:t>
      </w:r>
      <w:r w:rsidRPr="002659C1">
        <w:rPr>
          <w:rFonts w:eastAsia="Times New Roman" w:cs="Times New Roman"/>
        </w:rPr>
        <w:t>ure</w:t>
      </w:r>
      <w:r w:rsidRPr="002659C1">
        <w:rPr>
          <w:rFonts w:eastAsia="Times New Roman" w:cs="Times New Roman"/>
          <w:spacing w:val="-2"/>
        </w:rPr>
        <w:t xml:space="preserve"> </w:t>
      </w:r>
      <w:r w:rsidRPr="002659C1">
        <w:rPr>
          <w:rFonts w:eastAsia="Times New Roman" w:cs="Times New Roman"/>
        </w:rPr>
        <w:t>to e</w:t>
      </w:r>
      <w:r w:rsidRPr="002659C1">
        <w:rPr>
          <w:rFonts w:eastAsia="Times New Roman" w:cs="Times New Roman"/>
          <w:spacing w:val="2"/>
        </w:rPr>
        <w:t>x</w:t>
      </w:r>
      <w:r w:rsidRPr="002659C1">
        <w:rPr>
          <w:rFonts w:eastAsia="Times New Roman" w:cs="Times New Roman"/>
          <w:spacing w:val="-1"/>
        </w:rPr>
        <w:t>e</w:t>
      </w:r>
      <w:r w:rsidRPr="002659C1">
        <w:rPr>
          <w:rFonts w:eastAsia="Times New Roman" w:cs="Times New Roman"/>
        </w:rPr>
        <w:t>r</w:t>
      </w:r>
      <w:r w:rsidRPr="002659C1">
        <w:rPr>
          <w:rFonts w:eastAsia="Times New Roman" w:cs="Times New Roman"/>
          <w:spacing w:val="-2"/>
        </w:rPr>
        <w:t>c</w:t>
      </w:r>
      <w:r w:rsidRPr="002659C1">
        <w:rPr>
          <w:rFonts w:eastAsia="Times New Roman" w:cs="Times New Roman"/>
        </w:rPr>
        <w:t>ise d</w:t>
      </w:r>
      <w:r w:rsidRPr="002659C1">
        <w:rPr>
          <w:rFonts w:eastAsia="Times New Roman" w:cs="Times New Roman"/>
          <w:spacing w:val="2"/>
        </w:rPr>
        <w:t>u</w:t>
      </w:r>
      <w:r w:rsidRPr="002659C1">
        <w:rPr>
          <w:rFonts w:eastAsia="Times New Roman" w:cs="Times New Roman"/>
        </w:rPr>
        <w:t>e</w:t>
      </w:r>
      <w:r w:rsidRPr="002659C1">
        <w:rPr>
          <w:rFonts w:eastAsia="Times New Roman" w:cs="Times New Roman"/>
          <w:spacing w:val="-1"/>
        </w:rPr>
        <w:t xml:space="preserve"> c</w:t>
      </w:r>
      <w:r w:rsidRPr="002659C1">
        <w:rPr>
          <w:rFonts w:eastAsia="Times New Roman" w:cs="Times New Roman"/>
          <w:spacing w:val="1"/>
        </w:rPr>
        <w:t>a</w:t>
      </w:r>
      <w:r w:rsidRPr="002659C1">
        <w:rPr>
          <w:rFonts w:eastAsia="Times New Roman" w:cs="Times New Roman"/>
        </w:rPr>
        <w:t>r</w:t>
      </w:r>
      <w:r w:rsidRPr="002659C1">
        <w:rPr>
          <w:rFonts w:eastAsia="Times New Roman" w:cs="Times New Roman"/>
          <w:spacing w:val="-2"/>
        </w:rPr>
        <w:t>e</w:t>
      </w:r>
      <w:r>
        <w:rPr>
          <w:rFonts w:eastAsia="Times New Roman" w:cs="Times New Roman"/>
        </w:rPr>
        <w:t xml:space="preserve"> in our planning and actions. </w:t>
      </w:r>
      <w:r w:rsidRPr="002659C1">
        <w:rPr>
          <w:rFonts w:eastAsia="Times New Roman" w:cs="Times New Roman"/>
        </w:rPr>
        <w:t xml:space="preserve"> </w:t>
      </w:r>
      <w:r>
        <w:rPr>
          <w:rFonts w:eastAsia="Times New Roman" w:cs="Times New Roman"/>
        </w:rPr>
        <w:t xml:space="preserve">Our “duty of care” for students should be of the utmost importance.  </w:t>
      </w:r>
    </w:p>
    <w:p w:rsidR="00945A5F" w:rsidRPr="002659C1" w:rsidRDefault="00945A5F" w:rsidP="00945A5F">
      <w:pPr>
        <w:spacing w:before="16" w:after="0" w:line="260" w:lineRule="exact"/>
      </w:pPr>
      <w:r>
        <w:t>Our duty includes:</w:t>
      </w:r>
    </w:p>
    <w:p w:rsidR="007A73D7" w:rsidRDefault="007A73D7" w:rsidP="00945A5F">
      <w:pPr>
        <w:spacing w:after="0" w:line="240" w:lineRule="auto"/>
        <w:ind w:left="100" w:right="-20"/>
        <w:rPr>
          <w:rFonts w:eastAsia="Times New Roman" w:cs="Times New Roman"/>
          <w:b/>
          <w:u w:val="single" w:color="000000"/>
        </w:rPr>
      </w:pPr>
    </w:p>
    <w:p w:rsidR="00945A5F" w:rsidRPr="002659C1" w:rsidRDefault="00945A5F" w:rsidP="00945A5F">
      <w:pPr>
        <w:spacing w:after="0" w:line="240" w:lineRule="auto"/>
        <w:ind w:left="100" w:right="-20"/>
        <w:rPr>
          <w:rFonts w:eastAsia="Times New Roman" w:cs="Times New Roman"/>
          <w:b/>
        </w:rPr>
      </w:pPr>
      <w:r w:rsidRPr="002659C1">
        <w:rPr>
          <w:rFonts w:eastAsia="Times New Roman" w:cs="Times New Roman"/>
          <w:b/>
          <w:u w:val="single" w:color="000000"/>
        </w:rPr>
        <w:t>Du</w:t>
      </w:r>
      <w:r w:rsidRPr="002659C1">
        <w:rPr>
          <w:rFonts w:eastAsia="Times New Roman" w:cs="Times New Roman"/>
          <w:b/>
          <w:spacing w:val="2"/>
          <w:u w:val="single" w:color="000000"/>
        </w:rPr>
        <w:t>t</w:t>
      </w:r>
      <w:r w:rsidRPr="002659C1">
        <w:rPr>
          <w:rFonts w:eastAsia="Times New Roman" w:cs="Times New Roman"/>
          <w:b/>
          <w:u w:val="single" w:color="000000"/>
        </w:rPr>
        <w:t>y</w:t>
      </w:r>
      <w:r w:rsidRPr="002659C1">
        <w:rPr>
          <w:rFonts w:eastAsia="Times New Roman" w:cs="Times New Roman"/>
          <w:b/>
          <w:spacing w:val="-5"/>
          <w:u w:val="single" w:color="000000"/>
        </w:rPr>
        <w:t xml:space="preserve"> </w:t>
      </w:r>
      <w:r w:rsidRPr="002659C1">
        <w:rPr>
          <w:rFonts w:eastAsia="Times New Roman" w:cs="Times New Roman"/>
          <w:b/>
          <w:u w:val="single" w:color="000000"/>
        </w:rPr>
        <w:t>of</w:t>
      </w:r>
      <w:r w:rsidRPr="002659C1">
        <w:rPr>
          <w:rFonts w:eastAsia="Times New Roman" w:cs="Times New Roman"/>
          <w:b/>
          <w:spacing w:val="4"/>
          <w:u w:val="single" w:color="000000"/>
        </w:rPr>
        <w:t xml:space="preserve"> </w:t>
      </w:r>
      <w:r w:rsidRPr="002659C1">
        <w:rPr>
          <w:rFonts w:eastAsia="Times New Roman" w:cs="Times New Roman"/>
          <w:b/>
          <w:spacing w:val="-3"/>
          <w:u w:val="single" w:color="000000"/>
        </w:rPr>
        <w:t>I</w:t>
      </w:r>
      <w:r w:rsidRPr="002659C1">
        <w:rPr>
          <w:rFonts w:eastAsia="Times New Roman" w:cs="Times New Roman"/>
          <w:b/>
          <w:u w:val="single" w:color="000000"/>
        </w:rPr>
        <w:t>nstru</w:t>
      </w:r>
      <w:r w:rsidRPr="002659C1">
        <w:rPr>
          <w:rFonts w:eastAsia="Times New Roman" w:cs="Times New Roman"/>
          <w:b/>
          <w:spacing w:val="-1"/>
          <w:u w:val="single" w:color="000000"/>
        </w:rPr>
        <w:t>c</w:t>
      </w:r>
      <w:r w:rsidRPr="002659C1">
        <w:rPr>
          <w:rFonts w:eastAsia="Times New Roman" w:cs="Times New Roman"/>
          <w:b/>
          <w:u w:val="single" w:color="000000"/>
        </w:rPr>
        <w:t>t</w:t>
      </w:r>
      <w:r w:rsidRPr="002659C1">
        <w:rPr>
          <w:rFonts w:eastAsia="Times New Roman" w:cs="Times New Roman"/>
          <w:b/>
          <w:spacing w:val="1"/>
          <w:u w:val="single" w:color="000000"/>
        </w:rPr>
        <w:t>i</w:t>
      </w:r>
      <w:r w:rsidRPr="002659C1">
        <w:rPr>
          <w:rFonts w:eastAsia="Times New Roman" w:cs="Times New Roman"/>
          <w:b/>
          <w:u w:val="single" w:color="000000"/>
        </w:rPr>
        <w:t>on</w:t>
      </w:r>
    </w:p>
    <w:p w:rsidR="00945A5F" w:rsidRPr="002659C1" w:rsidRDefault="00945A5F" w:rsidP="00945A5F">
      <w:pPr>
        <w:spacing w:after="0" w:line="240" w:lineRule="auto"/>
        <w:ind w:left="100" w:right="508"/>
        <w:rPr>
          <w:rFonts w:eastAsia="Times New Roman" w:cs="Times New Roman"/>
        </w:rPr>
      </w:pPr>
      <w:r w:rsidRPr="002659C1">
        <w:rPr>
          <w:rFonts w:eastAsia="Times New Roman" w:cs="Times New Roman"/>
        </w:rPr>
        <w:t>This du</w:t>
      </w:r>
      <w:r w:rsidRPr="002659C1">
        <w:rPr>
          <w:rFonts w:eastAsia="Times New Roman" w:cs="Times New Roman"/>
          <w:spacing w:val="3"/>
        </w:rPr>
        <w:t>t</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rPr>
        <w:t>includ</w:t>
      </w:r>
      <w:r w:rsidRPr="002659C1">
        <w:rPr>
          <w:rFonts w:eastAsia="Times New Roman" w:cs="Times New Roman"/>
          <w:spacing w:val="-1"/>
        </w:rPr>
        <w:t>e</w:t>
      </w:r>
      <w:r w:rsidRPr="002659C1">
        <w:rPr>
          <w:rFonts w:eastAsia="Times New Roman" w:cs="Times New Roman"/>
        </w:rPr>
        <w:t xml:space="preserve">s </w:t>
      </w:r>
      <w:r w:rsidRPr="002659C1">
        <w:rPr>
          <w:rFonts w:eastAsia="Times New Roman" w:cs="Times New Roman"/>
          <w:spacing w:val="-1"/>
        </w:rPr>
        <w:t>a</w:t>
      </w:r>
      <w:r w:rsidRPr="002659C1">
        <w:rPr>
          <w:rFonts w:eastAsia="Times New Roman" w:cs="Times New Roman"/>
          <w:spacing w:val="2"/>
        </w:rPr>
        <w:t>d</w:t>
      </w:r>
      <w:r w:rsidRPr="002659C1">
        <w:rPr>
          <w:rFonts w:eastAsia="Times New Roman" w:cs="Times New Roman"/>
          <w:spacing w:val="-1"/>
        </w:rPr>
        <w:t>e</w:t>
      </w:r>
      <w:r w:rsidRPr="002659C1">
        <w:rPr>
          <w:rFonts w:eastAsia="Times New Roman" w:cs="Times New Roman"/>
        </w:rPr>
        <w:t>q</w:t>
      </w:r>
      <w:r w:rsidRPr="002659C1">
        <w:rPr>
          <w:rFonts w:eastAsia="Times New Roman" w:cs="Times New Roman"/>
          <w:spacing w:val="2"/>
        </w:rPr>
        <w:t>u</w:t>
      </w:r>
      <w:r w:rsidRPr="002659C1">
        <w:rPr>
          <w:rFonts w:eastAsia="Times New Roman" w:cs="Times New Roman"/>
          <w:spacing w:val="-1"/>
        </w:rPr>
        <w:t>a</w:t>
      </w:r>
      <w:r w:rsidRPr="002659C1">
        <w:rPr>
          <w:rFonts w:eastAsia="Times New Roman" w:cs="Times New Roman"/>
        </w:rPr>
        <w:t>te instru</w:t>
      </w:r>
      <w:r w:rsidRPr="002659C1">
        <w:rPr>
          <w:rFonts w:eastAsia="Times New Roman" w:cs="Times New Roman"/>
          <w:spacing w:val="-2"/>
        </w:rPr>
        <w:t>c</w:t>
      </w:r>
      <w:r w:rsidRPr="002659C1">
        <w:rPr>
          <w:rFonts w:eastAsia="Times New Roman" w:cs="Times New Roman"/>
        </w:rPr>
        <w:t>t</w:t>
      </w:r>
      <w:r w:rsidRPr="002659C1">
        <w:rPr>
          <w:rFonts w:eastAsia="Times New Roman" w:cs="Times New Roman"/>
          <w:spacing w:val="1"/>
        </w:rPr>
        <w:t>i</w:t>
      </w:r>
      <w:r w:rsidRPr="002659C1">
        <w:rPr>
          <w:rFonts w:eastAsia="Times New Roman" w:cs="Times New Roman"/>
        </w:rPr>
        <w:t>on b</w:t>
      </w:r>
      <w:r w:rsidRPr="002659C1">
        <w:rPr>
          <w:rFonts w:eastAsia="Times New Roman" w:cs="Times New Roman"/>
          <w:spacing w:val="-1"/>
        </w:rPr>
        <w:t>e</w:t>
      </w:r>
      <w:r w:rsidRPr="002659C1">
        <w:rPr>
          <w:rFonts w:eastAsia="Times New Roman" w:cs="Times New Roman"/>
        </w:rPr>
        <w:t>fo</w:t>
      </w:r>
      <w:r w:rsidRPr="002659C1">
        <w:rPr>
          <w:rFonts w:eastAsia="Times New Roman" w:cs="Times New Roman"/>
          <w:spacing w:val="1"/>
        </w:rPr>
        <w:t>r</w:t>
      </w:r>
      <w:r w:rsidRPr="002659C1">
        <w:rPr>
          <w:rFonts w:eastAsia="Times New Roman" w:cs="Times New Roman"/>
        </w:rPr>
        <w:t>e</w:t>
      </w:r>
      <w:r w:rsidRPr="002659C1">
        <w:rPr>
          <w:rFonts w:eastAsia="Times New Roman" w:cs="Times New Roman"/>
          <w:spacing w:val="-1"/>
        </w:rPr>
        <w:t xml:space="preserve"> </w:t>
      </w:r>
      <w:r w:rsidRPr="002659C1">
        <w:rPr>
          <w:rFonts w:eastAsia="Times New Roman" w:cs="Times New Roman"/>
        </w:rPr>
        <w:t>a</w:t>
      </w:r>
      <w:r w:rsidRPr="002659C1">
        <w:rPr>
          <w:rFonts w:eastAsia="Times New Roman" w:cs="Times New Roman"/>
          <w:spacing w:val="-1"/>
        </w:rPr>
        <w:t xml:space="preserve"> </w:t>
      </w:r>
      <w:r w:rsidRPr="002659C1">
        <w:rPr>
          <w:rFonts w:eastAsia="Times New Roman" w:cs="Times New Roman"/>
        </w:rPr>
        <w:t>l</w:t>
      </w:r>
      <w:r w:rsidRPr="002659C1">
        <w:rPr>
          <w:rFonts w:eastAsia="Times New Roman" w:cs="Times New Roman"/>
          <w:spacing w:val="2"/>
        </w:rPr>
        <w:t>a</w:t>
      </w:r>
      <w:r w:rsidRPr="002659C1">
        <w:rPr>
          <w:rFonts w:eastAsia="Times New Roman" w:cs="Times New Roman"/>
        </w:rPr>
        <w:t>bor</w:t>
      </w:r>
      <w:r w:rsidRPr="002659C1">
        <w:rPr>
          <w:rFonts w:eastAsia="Times New Roman" w:cs="Times New Roman"/>
          <w:spacing w:val="-2"/>
        </w:rPr>
        <w:t>a</w:t>
      </w:r>
      <w:r w:rsidRPr="002659C1">
        <w:rPr>
          <w:rFonts w:eastAsia="Times New Roman" w:cs="Times New Roman"/>
        </w:rPr>
        <w:t>to</w:t>
      </w:r>
      <w:r w:rsidRPr="002659C1">
        <w:rPr>
          <w:rFonts w:eastAsia="Times New Roman" w:cs="Times New Roman"/>
          <w:spacing w:val="4"/>
        </w:rPr>
        <w:t>r</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spacing w:val="1"/>
        </w:rPr>
        <w:t>a</w:t>
      </w:r>
      <w:r w:rsidRPr="002659C1">
        <w:rPr>
          <w:rFonts w:eastAsia="Times New Roman" w:cs="Times New Roman"/>
          <w:spacing w:val="-1"/>
        </w:rPr>
        <w:t>c</w:t>
      </w:r>
      <w:r w:rsidRPr="002659C1">
        <w:rPr>
          <w:rFonts w:eastAsia="Times New Roman" w:cs="Times New Roman"/>
        </w:rPr>
        <w:t>t</w:t>
      </w:r>
      <w:r w:rsidRPr="002659C1">
        <w:rPr>
          <w:rFonts w:eastAsia="Times New Roman" w:cs="Times New Roman"/>
          <w:spacing w:val="1"/>
        </w:rPr>
        <w:t>i</w:t>
      </w:r>
      <w:r w:rsidRPr="002659C1">
        <w:rPr>
          <w:rFonts w:eastAsia="Times New Roman" w:cs="Times New Roman"/>
        </w:rPr>
        <w:t>vi</w:t>
      </w:r>
      <w:r w:rsidRPr="002659C1">
        <w:rPr>
          <w:rFonts w:eastAsia="Times New Roman" w:cs="Times New Roman"/>
          <w:spacing w:val="3"/>
        </w:rPr>
        <w:t>t</w:t>
      </w:r>
      <w:r w:rsidRPr="002659C1">
        <w:rPr>
          <w:rFonts w:eastAsia="Times New Roman" w:cs="Times New Roman"/>
          <w:spacing w:val="-5"/>
        </w:rPr>
        <w:t>y</w:t>
      </w:r>
      <w:r w:rsidRPr="002659C1">
        <w:rPr>
          <w:rFonts w:eastAsia="Times New Roman" w:cs="Times New Roman"/>
        </w:rPr>
        <w:t xml:space="preserve">.  This </w:t>
      </w:r>
      <w:r w:rsidRPr="002659C1">
        <w:rPr>
          <w:rFonts w:eastAsia="Times New Roman" w:cs="Times New Roman"/>
          <w:spacing w:val="2"/>
        </w:rPr>
        <w:t>a</w:t>
      </w:r>
      <w:r w:rsidRPr="002659C1">
        <w:rPr>
          <w:rFonts w:eastAsia="Times New Roman" w:cs="Times New Roman"/>
          <w:spacing w:val="-1"/>
        </w:rPr>
        <w:t>c</w:t>
      </w:r>
      <w:r w:rsidRPr="002659C1">
        <w:rPr>
          <w:rFonts w:eastAsia="Times New Roman" w:cs="Times New Roman"/>
        </w:rPr>
        <w:t>t</w:t>
      </w:r>
      <w:r w:rsidRPr="002659C1">
        <w:rPr>
          <w:rFonts w:eastAsia="Times New Roman" w:cs="Times New Roman"/>
          <w:spacing w:val="1"/>
        </w:rPr>
        <w:t>i</w:t>
      </w:r>
      <w:r w:rsidRPr="002659C1">
        <w:rPr>
          <w:rFonts w:eastAsia="Times New Roman" w:cs="Times New Roman"/>
        </w:rPr>
        <w:t>vi</w:t>
      </w:r>
      <w:r w:rsidRPr="002659C1">
        <w:rPr>
          <w:rFonts w:eastAsia="Times New Roman" w:cs="Times New Roman"/>
          <w:spacing w:val="3"/>
        </w:rPr>
        <w:t>t</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rPr>
        <w:t>should be do</w:t>
      </w:r>
      <w:r w:rsidRPr="002659C1">
        <w:rPr>
          <w:rFonts w:eastAsia="Times New Roman" w:cs="Times New Roman"/>
          <w:spacing w:val="-1"/>
        </w:rPr>
        <w:t>c</w:t>
      </w:r>
      <w:r w:rsidRPr="002659C1">
        <w:rPr>
          <w:rFonts w:eastAsia="Times New Roman" w:cs="Times New Roman"/>
        </w:rPr>
        <w:t>ument</w:t>
      </w:r>
      <w:r w:rsidRPr="002659C1">
        <w:rPr>
          <w:rFonts w:eastAsia="Times New Roman" w:cs="Times New Roman"/>
          <w:spacing w:val="-1"/>
        </w:rPr>
        <w:t>e</w:t>
      </w:r>
      <w:r w:rsidRPr="002659C1">
        <w:rPr>
          <w:rFonts w:eastAsia="Times New Roman" w:cs="Times New Roman"/>
        </w:rPr>
        <w:t xml:space="preserve">d </w:t>
      </w:r>
      <w:r w:rsidRPr="002659C1">
        <w:rPr>
          <w:rFonts w:eastAsia="Times New Roman" w:cs="Times New Roman"/>
          <w:i/>
          <w:u w:val="single" w:color="000000"/>
        </w:rPr>
        <w:t xml:space="preserve">in </w:t>
      </w:r>
      <w:r w:rsidRPr="002659C1">
        <w:rPr>
          <w:rFonts w:eastAsia="Times New Roman" w:cs="Times New Roman"/>
          <w:i/>
          <w:spacing w:val="1"/>
          <w:u w:val="single" w:color="000000"/>
        </w:rPr>
        <w:t>w</w:t>
      </w:r>
      <w:r w:rsidRPr="002659C1">
        <w:rPr>
          <w:rFonts w:eastAsia="Times New Roman" w:cs="Times New Roman"/>
          <w:i/>
          <w:u w:val="single" w:color="000000"/>
        </w:rPr>
        <w:t>ri</w:t>
      </w:r>
      <w:r w:rsidRPr="002659C1">
        <w:rPr>
          <w:rFonts w:eastAsia="Times New Roman" w:cs="Times New Roman"/>
          <w:i/>
          <w:spacing w:val="1"/>
          <w:u w:val="single" w:color="000000"/>
        </w:rPr>
        <w:t>t</w:t>
      </w:r>
      <w:r w:rsidRPr="002659C1">
        <w:rPr>
          <w:rFonts w:eastAsia="Times New Roman" w:cs="Times New Roman"/>
          <w:i/>
          <w:u w:val="single" w:color="000000"/>
        </w:rPr>
        <w:t>ing</w:t>
      </w:r>
      <w:r w:rsidRPr="002659C1">
        <w:rPr>
          <w:rFonts w:eastAsia="Times New Roman" w:cs="Times New Roman"/>
          <w:i/>
          <w:spacing w:val="1"/>
        </w:rPr>
        <w:t xml:space="preserve"> </w:t>
      </w:r>
      <w:r w:rsidRPr="002659C1">
        <w:rPr>
          <w:rFonts w:eastAsia="Times New Roman" w:cs="Times New Roman"/>
          <w:spacing w:val="-1"/>
        </w:rPr>
        <w:t>e</w:t>
      </w:r>
      <w:r w:rsidRPr="002659C1">
        <w:rPr>
          <w:rFonts w:eastAsia="Times New Roman" w:cs="Times New Roman"/>
        </w:rPr>
        <w:t>i</w:t>
      </w:r>
      <w:r w:rsidRPr="002659C1">
        <w:rPr>
          <w:rFonts w:eastAsia="Times New Roman" w:cs="Times New Roman"/>
          <w:spacing w:val="1"/>
        </w:rPr>
        <w:t>t</w:t>
      </w:r>
      <w:r w:rsidRPr="002659C1">
        <w:rPr>
          <w:rFonts w:eastAsia="Times New Roman" w:cs="Times New Roman"/>
        </w:rPr>
        <w:t>h</w:t>
      </w:r>
      <w:r w:rsidRPr="002659C1">
        <w:rPr>
          <w:rFonts w:eastAsia="Times New Roman" w:cs="Times New Roman"/>
          <w:spacing w:val="-1"/>
        </w:rPr>
        <w:t>e</w:t>
      </w:r>
      <w:r w:rsidRPr="002659C1">
        <w:rPr>
          <w:rFonts w:eastAsia="Times New Roman" w:cs="Times New Roman"/>
        </w:rPr>
        <w:t>r in a lesson plan or</w:t>
      </w:r>
      <w:r w:rsidRPr="002659C1">
        <w:rPr>
          <w:rFonts w:eastAsia="Times New Roman" w:cs="Times New Roman"/>
          <w:spacing w:val="-1"/>
        </w:rPr>
        <w:t xml:space="preserve"> </w:t>
      </w:r>
      <w:r w:rsidRPr="002659C1">
        <w:rPr>
          <w:rFonts w:eastAsia="Times New Roman" w:cs="Times New Roman"/>
          <w:spacing w:val="2"/>
        </w:rPr>
        <w:t>o</w:t>
      </w:r>
      <w:r w:rsidRPr="002659C1">
        <w:rPr>
          <w:rFonts w:eastAsia="Times New Roman" w:cs="Times New Roman"/>
        </w:rPr>
        <w:t>n mat</w:t>
      </w:r>
      <w:r w:rsidRPr="002659C1">
        <w:rPr>
          <w:rFonts w:eastAsia="Times New Roman" w:cs="Times New Roman"/>
          <w:spacing w:val="-1"/>
        </w:rPr>
        <w:t>e</w:t>
      </w:r>
      <w:r w:rsidRPr="002659C1">
        <w:rPr>
          <w:rFonts w:eastAsia="Times New Roman" w:cs="Times New Roman"/>
        </w:rPr>
        <w:t>ri</w:t>
      </w:r>
      <w:r w:rsidRPr="002659C1">
        <w:rPr>
          <w:rFonts w:eastAsia="Times New Roman" w:cs="Times New Roman"/>
          <w:spacing w:val="-1"/>
        </w:rPr>
        <w:t>a</w:t>
      </w:r>
      <w:r w:rsidRPr="002659C1">
        <w:rPr>
          <w:rFonts w:eastAsia="Times New Roman" w:cs="Times New Roman"/>
        </w:rPr>
        <w:t>ls</w:t>
      </w:r>
      <w:r w:rsidRPr="002659C1">
        <w:rPr>
          <w:rFonts w:eastAsia="Times New Roman" w:cs="Times New Roman"/>
          <w:spacing w:val="3"/>
        </w:rPr>
        <w:t xml:space="preserve"> </w:t>
      </w:r>
      <w:r w:rsidRPr="002659C1">
        <w:rPr>
          <w:rFonts w:eastAsia="Times New Roman" w:cs="Times New Roman"/>
          <w:spacing w:val="-2"/>
        </w:rPr>
        <w:t>g</w:t>
      </w:r>
      <w:r w:rsidRPr="002659C1">
        <w:rPr>
          <w:rFonts w:eastAsia="Times New Roman" w:cs="Times New Roman"/>
        </w:rPr>
        <w:t xml:space="preserve">iven to the </w:t>
      </w:r>
      <w:r w:rsidRPr="002659C1">
        <w:rPr>
          <w:rFonts w:eastAsia="Times New Roman" w:cs="Times New Roman"/>
          <w:spacing w:val="2"/>
        </w:rPr>
        <w:t>s</w:t>
      </w:r>
      <w:r w:rsidRPr="002659C1">
        <w:rPr>
          <w:rFonts w:eastAsia="Times New Roman" w:cs="Times New Roman"/>
        </w:rPr>
        <w:t>tudents b</w:t>
      </w:r>
      <w:r w:rsidRPr="002659C1">
        <w:rPr>
          <w:rFonts w:eastAsia="Times New Roman" w:cs="Times New Roman"/>
          <w:spacing w:val="-1"/>
        </w:rPr>
        <w:t>e</w:t>
      </w:r>
      <w:r w:rsidRPr="002659C1">
        <w:rPr>
          <w:rFonts w:eastAsia="Times New Roman" w:cs="Times New Roman"/>
        </w:rPr>
        <w:t>fo</w:t>
      </w:r>
      <w:r w:rsidRPr="002659C1">
        <w:rPr>
          <w:rFonts w:eastAsia="Times New Roman" w:cs="Times New Roman"/>
          <w:spacing w:val="-1"/>
        </w:rPr>
        <w:t>r</w:t>
      </w:r>
      <w:r w:rsidRPr="002659C1">
        <w:rPr>
          <w:rFonts w:eastAsia="Times New Roman" w:cs="Times New Roman"/>
        </w:rPr>
        <w:t>e</w:t>
      </w:r>
      <w:r w:rsidRPr="002659C1">
        <w:rPr>
          <w:rFonts w:eastAsia="Times New Roman" w:cs="Times New Roman"/>
          <w:spacing w:val="-1"/>
        </w:rPr>
        <w:t xml:space="preserve"> </w:t>
      </w:r>
      <w:r w:rsidRPr="002659C1">
        <w:rPr>
          <w:rFonts w:eastAsia="Times New Roman" w:cs="Times New Roman"/>
        </w:rPr>
        <w:t xml:space="preserve">the </w:t>
      </w:r>
      <w:r w:rsidRPr="002659C1">
        <w:rPr>
          <w:rFonts w:eastAsia="Times New Roman" w:cs="Times New Roman"/>
          <w:spacing w:val="-1"/>
        </w:rPr>
        <w:t>ac</w:t>
      </w:r>
      <w:r w:rsidRPr="002659C1">
        <w:rPr>
          <w:rFonts w:eastAsia="Times New Roman" w:cs="Times New Roman"/>
        </w:rPr>
        <w:t>t</w:t>
      </w:r>
      <w:r w:rsidRPr="002659C1">
        <w:rPr>
          <w:rFonts w:eastAsia="Times New Roman" w:cs="Times New Roman"/>
          <w:spacing w:val="1"/>
        </w:rPr>
        <w:t>i</w:t>
      </w:r>
      <w:r w:rsidRPr="002659C1">
        <w:rPr>
          <w:rFonts w:eastAsia="Times New Roman" w:cs="Times New Roman"/>
        </w:rPr>
        <w:t>vi</w:t>
      </w:r>
      <w:r w:rsidRPr="002659C1">
        <w:rPr>
          <w:rFonts w:eastAsia="Times New Roman" w:cs="Times New Roman"/>
          <w:spacing w:val="3"/>
        </w:rPr>
        <w:t>t</w:t>
      </w:r>
      <w:r w:rsidRPr="002659C1">
        <w:rPr>
          <w:rFonts w:eastAsia="Times New Roman" w:cs="Times New Roman"/>
          <w:spacing w:val="-5"/>
        </w:rPr>
        <w:t>y</w:t>
      </w:r>
      <w:r w:rsidRPr="002659C1">
        <w:rPr>
          <w:rFonts w:eastAsia="Times New Roman" w:cs="Times New Roman"/>
        </w:rPr>
        <w:t xml:space="preserve">.  This </w:t>
      </w:r>
      <w:r w:rsidRPr="002659C1">
        <w:rPr>
          <w:rFonts w:eastAsia="Times New Roman" w:cs="Times New Roman"/>
          <w:spacing w:val="1"/>
        </w:rPr>
        <w:t>i</w:t>
      </w:r>
      <w:r w:rsidRPr="002659C1">
        <w:rPr>
          <w:rFonts w:eastAsia="Times New Roman" w:cs="Times New Roman"/>
        </w:rPr>
        <w:t>nstru</w:t>
      </w:r>
      <w:r w:rsidRPr="002659C1">
        <w:rPr>
          <w:rFonts w:eastAsia="Times New Roman" w:cs="Times New Roman"/>
          <w:spacing w:val="-1"/>
        </w:rPr>
        <w:t>c</w:t>
      </w:r>
      <w:r w:rsidRPr="002659C1">
        <w:rPr>
          <w:rFonts w:eastAsia="Times New Roman" w:cs="Times New Roman"/>
        </w:rPr>
        <w:t>t</w:t>
      </w:r>
      <w:r w:rsidRPr="002659C1">
        <w:rPr>
          <w:rFonts w:eastAsia="Times New Roman" w:cs="Times New Roman"/>
          <w:spacing w:val="1"/>
        </w:rPr>
        <w:t>i</w:t>
      </w:r>
      <w:r w:rsidRPr="002659C1">
        <w:rPr>
          <w:rFonts w:eastAsia="Times New Roman" w:cs="Times New Roman"/>
        </w:rPr>
        <w:t>on should:</w:t>
      </w:r>
    </w:p>
    <w:p w:rsidR="00945A5F" w:rsidRPr="002659C1" w:rsidRDefault="00945A5F" w:rsidP="00945A5F">
      <w:pPr>
        <w:pStyle w:val="ListParagraph"/>
        <w:widowControl w:val="0"/>
        <w:numPr>
          <w:ilvl w:val="0"/>
          <w:numId w:val="8"/>
        </w:numPr>
        <w:tabs>
          <w:tab w:val="left" w:pos="820"/>
        </w:tabs>
        <w:spacing w:before="24" w:after="0" w:line="274" w:lineRule="exact"/>
        <w:ind w:right="760"/>
        <w:rPr>
          <w:rFonts w:eastAsia="Times New Roman" w:cs="Times New Roman"/>
        </w:rPr>
      </w:pPr>
      <w:r w:rsidRPr="002659C1">
        <w:rPr>
          <w:rFonts w:eastAsia="Times New Roman" w:cs="Times New Roman"/>
          <w:spacing w:val="-2"/>
        </w:rPr>
        <w:t>B</w:t>
      </w:r>
      <w:r w:rsidRPr="002659C1">
        <w:rPr>
          <w:rFonts w:eastAsia="Times New Roman" w:cs="Times New Roman"/>
        </w:rPr>
        <w:t>e</w:t>
      </w:r>
      <w:r w:rsidRPr="002659C1">
        <w:rPr>
          <w:rFonts w:eastAsia="Times New Roman" w:cs="Times New Roman"/>
          <w:spacing w:val="-1"/>
        </w:rPr>
        <w:t xml:space="preserve"> </w:t>
      </w:r>
      <w:r w:rsidRPr="002659C1">
        <w:rPr>
          <w:rFonts w:eastAsia="Times New Roman" w:cs="Times New Roman"/>
          <w:spacing w:val="1"/>
        </w:rPr>
        <w:t>a</w:t>
      </w:r>
      <w:r w:rsidRPr="002659C1">
        <w:rPr>
          <w:rFonts w:eastAsia="Times New Roman" w:cs="Times New Roman"/>
          <w:spacing w:val="-1"/>
        </w:rPr>
        <w:t>cc</w:t>
      </w:r>
      <w:r w:rsidRPr="002659C1">
        <w:rPr>
          <w:rFonts w:eastAsia="Times New Roman" w:cs="Times New Roman"/>
          <w:spacing w:val="2"/>
        </w:rPr>
        <w:t>u</w:t>
      </w:r>
      <w:r w:rsidRPr="002659C1">
        <w:rPr>
          <w:rFonts w:eastAsia="Times New Roman" w:cs="Times New Roman"/>
        </w:rPr>
        <w:t>r</w:t>
      </w:r>
      <w:r w:rsidRPr="002659C1">
        <w:rPr>
          <w:rFonts w:eastAsia="Times New Roman" w:cs="Times New Roman"/>
          <w:spacing w:val="-2"/>
        </w:rPr>
        <w:t>a</w:t>
      </w:r>
      <w:r w:rsidRPr="002659C1">
        <w:rPr>
          <w:rFonts w:eastAsia="Times New Roman" w:cs="Times New Roman"/>
        </w:rPr>
        <w:t>te,</w:t>
      </w:r>
      <w:r w:rsidRPr="002659C1">
        <w:rPr>
          <w:rFonts w:eastAsia="Times New Roman" w:cs="Times New Roman"/>
          <w:spacing w:val="2"/>
        </w:rPr>
        <w:t xml:space="preserve"> </w:t>
      </w:r>
      <w:r w:rsidRPr="002659C1">
        <w:rPr>
          <w:rFonts w:eastAsia="Times New Roman" w:cs="Times New Roman"/>
          <w:spacing w:val="-1"/>
        </w:rPr>
        <w:t>a</w:t>
      </w:r>
      <w:r w:rsidRPr="002659C1">
        <w:rPr>
          <w:rFonts w:eastAsia="Times New Roman" w:cs="Times New Roman"/>
        </w:rPr>
        <w:t>ppro</w:t>
      </w:r>
      <w:r w:rsidRPr="002659C1">
        <w:rPr>
          <w:rFonts w:eastAsia="Times New Roman" w:cs="Times New Roman"/>
          <w:spacing w:val="-1"/>
        </w:rPr>
        <w:t>p</w:t>
      </w:r>
      <w:r w:rsidRPr="002659C1">
        <w:rPr>
          <w:rFonts w:eastAsia="Times New Roman" w:cs="Times New Roman"/>
        </w:rPr>
        <w:t>ri</w:t>
      </w:r>
      <w:r w:rsidRPr="002659C1">
        <w:rPr>
          <w:rFonts w:eastAsia="Times New Roman" w:cs="Times New Roman"/>
          <w:spacing w:val="-1"/>
        </w:rPr>
        <w:t>a</w:t>
      </w:r>
      <w:r w:rsidRPr="002659C1">
        <w:rPr>
          <w:rFonts w:eastAsia="Times New Roman" w:cs="Times New Roman"/>
        </w:rPr>
        <w:t>te</w:t>
      </w:r>
      <w:r w:rsidRPr="002659C1">
        <w:rPr>
          <w:rFonts w:eastAsia="Times New Roman" w:cs="Times New Roman"/>
          <w:spacing w:val="2"/>
        </w:rPr>
        <w:t xml:space="preserve"> </w:t>
      </w:r>
      <w:r w:rsidRPr="002659C1">
        <w:rPr>
          <w:rFonts w:eastAsia="Times New Roman" w:cs="Times New Roman"/>
        </w:rPr>
        <w:t xml:space="preserve">to </w:t>
      </w:r>
      <w:r w:rsidRPr="002659C1">
        <w:rPr>
          <w:rFonts w:eastAsia="Times New Roman" w:cs="Times New Roman"/>
          <w:spacing w:val="1"/>
        </w:rPr>
        <w:t>t</w:t>
      </w:r>
      <w:r w:rsidRPr="002659C1">
        <w:rPr>
          <w:rFonts w:eastAsia="Times New Roman" w:cs="Times New Roman"/>
        </w:rPr>
        <w:t>he</w:t>
      </w:r>
      <w:r w:rsidRPr="002659C1">
        <w:rPr>
          <w:rFonts w:eastAsia="Times New Roman" w:cs="Times New Roman"/>
          <w:spacing w:val="-1"/>
        </w:rPr>
        <w:t xml:space="preserve"> </w:t>
      </w:r>
      <w:r w:rsidRPr="002659C1">
        <w:rPr>
          <w:rFonts w:eastAsia="Times New Roman" w:cs="Times New Roman"/>
        </w:rPr>
        <w:t>si</w:t>
      </w:r>
      <w:r w:rsidRPr="002659C1">
        <w:rPr>
          <w:rFonts w:eastAsia="Times New Roman" w:cs="Times New Roman"/>
          <w:spacing w:val="1"/>
        </w:rPr>
        <w:t>t</w:t>
      </w:r>
      <w:r w:rsidRPr="002659C1">
        <w:rPr>
          <w:rFonts w:eastAsia="Times New Roman" w:cs="Times New Roman"/>
        </w:rPr>
        <w:t>u</w:t>
      </w:r>
      <w:r w:rsidRPr="002659C1">
        <w:rPr>
          <w:rFonts w:eastAsia="Times New Roman" w:cs="Times New Roman"/>
          <w:spacing w:val="-1"/>
        </w:rPr>
        <w:t>a</w:t>
      </w:r>
      <w:r w:rsidRPr="002659C1">
        <w:rPr>
          <w:rFonts w:eastAsia="Times New Roman" w:cs="Times New Roman"/>
        </w:rPr>
        <w:t>t</w:t>
      </w:r>
      <w:r w:rsidRPr="002659C1">
        <w:rPr>
          <w:rFonts w:eastAsia="Times New Roman" w:cs="Times New Roman"/>
          <w:spacing w:val="1"/>
        </w:rPr>
        <w:t>i</w:t>
      </w:r>
      <w:r w:rsidRPr="002659C1">
        <w:rPr>
          <w:rFonts w:eastAsia="Times New Roman" w:cs="Times New Roman"/>
        </w:rPr>
        <w:t>on, s</w:t>
      </w:r>
      <w:r w:rsidRPr="002659C1">
        <w:rPr>
          <w:rFonts w:eastAsia="Times New Roman" w:cs="Times New Roman"/>
          <w:spacing w:val="-1"/>
        </w:rPr>
        <w:t>e</w:t>
      </w:r>
      <w:r w:rsidRPr="002659C1">
        <w:rPr>
          <w:rFonts w:eastAsia="Times New Roman" w:cs="Times New Roman"/>
        </w:rPr>
        <w:t>t</w:t>
      </w:r>
      <w:r w:rsidRPr="002659C1">
        <w:rPr>
          <w:rFonts w:eastAsia="Times New Roman" w:cs="Times New Roman"/>
          <w:spacing w:val="1"/>
        </w:rPr>
        <w:t>t</w:t>
      </w:r>
      <w:r w:rsidRPr="002659C1">
        <w:rPr>
          <w:rFonts w:eastAsia="Times New Roman" w:cs="Times New Roman"/>
        </w:rPr>
        <w:t>in</w:t>
      </w:r>
      <w:r w:rsidRPr="002659C1">
        <w:rPr>
          <w:rFonts w:eastAsia="Times New Roman" w:cs="Times New Roman"/>
          <w:spacing w:val="-2"/>
        </w:rPr>
        <w:t>g</w:t>
      </w:r>
      <w:r w:rsidRPr="002659C1">
        <w:rPr>
          <w:rFonts w:eastAsia="Times New Roman" w:cs="Times New Roman"/>
        </w:rPr>
        <w:t xml:space="preserve">, </w:t>
      </w:r>
      <w:r w:rsidRPr="002659C1">
        <w:rPr>
          <w:rFonts w:eastAsia="Times New Roman" w:cs="Times New Roman"/>
          <w:spacing w:val="-1"/>
        </w:rPr>
        <w:t>a</w:t>
      </w:r>
      <w:r w:rsidRPr="002659C1">
        <w:rPr>
          <w:rFonts w:eastAsia="Times New Roman" w:cs="Times New Roman"/>
        </w:rPr>
        <w:t>nd matu</w:t>
      </w:r>
      <w:r w:rsidRPr="002659C1">
        <w:rPr>
          <w:rFonts w:eastAsia="Times New Roman" w:cs="Times New Roman"/>
          <w:spacing w:val="-1"/>
        </w:rPr>
        <w:t>r</w:t>
      </w:r>
      <w:r w:rsidRPr="002659C1">
        <w:rPr>
          <w:rFonts w:eastAsia="Times New Roman" w:cs="Times New Roman"/>
        </w:rPr>
        <w:t>i</w:t>
      </w:r>
      <w:r w:rsidRPr="002659C1">
        <w:rPr>
          <w:rFonts w:eastAsia="Times New Roman" w:cs="Times New Roman"/>
          <w:spacing w:val="3"/>
        </w:rPr>
        <w:t>t</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rPr>
        <w:t>of the</w:t>
      </w:r>
      <w:r w:rsidRPr="002659C1">
        <w:rPr>
          <w:rFonts w:eastAsia="Times New Roman" w:cs="Times New Roman"/>
          <w:spacing w:val="1"/>
        </w:rPr>
        <w:t xml:space="preserve"> </w:t>
      </w:r>
      <w:r w:rsidRPr="002659C1">
        <w:rPr>
          <w:rFonts w:eastAsia="Times New Roman" w:cs="Times New Roman"/>
          <w:spacing w:val="-1"/>
        </w:rPr>
        <w:t>a</w:t>
      </w:r>
      <w:r w:rsidRPr="002659C1">
        <w:rPr>
          <w:rFonts w:eastAsia="Times New Roman" w:cs="Times New Roman"/>
        </w:rPr>
        <w:t>udie</w:t>
      </w:r>
      <w:r w:rsidRPr="002659C1">
        <w:rPr>
          <w:rFonts w:eastAsia="Times New Roman" w:cs="Times New Roman"/>
          <w:spacing w:val="2"/>
        </w:rPr>
        <w:t>n</w:t>
      </w:r>
      <w:r w:rsidRPr="002659C1">
        <w:rPr>
          <w:rFonts w:eastAsia="Times New Roman" w:cs="Times New Roman"/>
          <w:spacing w:val="-1"/>
        </w:rPr>
        <w:t>ce</w:t>
      </w:r>
      <w:r w:rsidRPr="002659C1">
        <w:rPr>
          <w:rFonts w:eastAsia="Times New Roman" w:cs="Times New Roman"/>
        </w:rPr>
        <w:t xml:space="preserve">; and </w:t>
      </w:r>
      <w:r w:rsidRPr="002659C1">
        <w:rPr>
          <w:rFonts w:eastAsia="Times New Roman" w:cs="Times New Roman"/>
          <w:spacing w:val="-1"/>
        </w:rPr>
        <w:t>a</w:t>
      </w:r>
      <w:r w:rsidRPr="002659C1">
        <w:rPr>
          <w:rFonts w:eastAsia="Times New Roman" w:cs="Times New Roman"/>
        </w:rPr>
        <w:t>ddr</w:t>
      </w:r>
      <w:r w:rsidRPr="002659C1">
        <w:rPr>
          <w:rFonts w:eastAsia="Times New Roman" w:cs="Times New Roman"/>
          <w:spacing w:val="-2"/>
        </w:rPr>
        <w:t>e</w:t>
      </w:r>
      <w:r w:rsidRPr="002659C1">
        <w:rPr>
          <w:rFonts w:eastAsia="Times New Roman" w:cs="Times New Roman"/>
        </w:rPr>
        <w:t>sses</w:t>
      </w:r>
      <w:r w:rsidRPr="002659C1">
        <w:rPr>
          <w:rFonts w:eastAsia="Times New Roman" w:cs="Times New Roman"/>
          <w:spacing w:val="2"/>
        </w:rPr>
        <w:t xml:space="preserve"> </w:t>
      </w:r>
      <w:r w:rsidRPr="002659C1">
        <w:rPr>
          <w:rFonts w:eastAsia="Times New Roman" w:cs="Times New Roman"/>
        </w:rPr>
        <w:t>r</w:t>
      </w:r>
      <w:r w:rsidRPr="002659C1">
        <w:rPr>
          <w:rFonts w:eastAsia="Times New Roman" w:cs="Times New Roman"/>
          <w:spacing w:val="-2"/>
        </w:rPr>
        <w:t>e</w:t>
      </w:r>
      <w:r w:rsidRPr="002659C1">
        <w:rPr>
          <w:rFonts w:eastAsia="Times New Roman" w:cs="Times New Roman"/>
          <w:spacing w:val="-1"/>
        </w:rPr>
        <w:t>a</w:t>
      </w:r>
      <w:r w:rsidRPr="002659C1">
        <w:rPr>
          <w:rFonts w:eastAsia="Times New Roman" w:cs="Times New Roman"/>
        </w:rPr>
        <w:t>so</w:t>
      </w:r>
      <w:r w:rsidRPr="002659C1">
        <w:rPr>
          <w:rFonts w:eastAsia="Times New Roman" w:cs="Times New Roman"/>
          <w:spacing w:val="2"/>
        </w:rPr>
        <w:t>n</w:t>
      </w:r>
      <w:r w:rsidRPr="002659C1">
        <w:rPr>
          <w:rFonts w:eastAsia="Times New Roman" w:cs="Times New Roman"/>
          <w:spacing w:val="-1"/>
        </w:rPr>
        <w:t>a</w:t>
      </w:r>
      <w:r w:rsidRPr="002659C1">
        <w:rPr>
          <w:rFonts w:eastAsia="Times New Roman" w:cs="Times New Roman"/>
        </w:rPr>
        <w:t>b</w:t>
      </w:r>
      <w:r w:rsidRPr="002659C1">
        <w:rPr>
          <w:rFonts w:eastAsia="Times New Roman" w:cs="Times New Roman"/>
          <w:spacing w:val="3"/>
        </w:rPr>
        <w:t>l</w:t>
      </w:r>
      <w:r w:rsidRPr="002659C1">
        <w:rPr>
          <w:rFonts w:eastAsia="Times New Roman" w:cs="Times New Roman"/>
        </w:rPr>
        <w:t>y</w:t>
      </w:r>
      <w:r w:rsidRPr="002659C1">
        <w:rPr>
          <w:rFonts w:eastAsia="Times New Roman" w:cs="Times New Roman"/>
          <w:spacing w:val="-3"/>
        </w:rPr>
        <w:t xml:space="preserve"> </w:t>
      </w:r>
      <w:r w:rsidRPr="002659C1">
        <w:rPr>
          <w:rFonts w:eastAsia="Times New Roman" w:cs="Times New Roman"/>
        </w:rPr>
        <w:t>fo</w:t>
      </w:r>
      <w:r w:rsidRPr="002659C1">
        <w:rPr>
          <w:rFonts w:eastAsia="Times New Roman" w:cs="Times New Roman"/>
          <w:spacing w:val="1"/>
        </w:rPr>
        <w:t>r</w:t>
      </w:r>
      <w:r w:rsidRPr="002659C1">
        <w:rPr>
          <w:rFonts w:eastAsia="Times New Roman" w:cs="Times New Roman"/>
          <w:spacing w:val="-1"/>
        </w:rPr>
        <w:t>e</w:t>
      </w:r>
      <w:r w:rsidRPr="002659C1">
        <w:rPr>
          <w:rFonts w:eastAsia="Times New Roman" w:cs="Times New Roman"/>
        </w:rPr>
        <w:t>s</w:t>
      </w:r>
      <w:r w:rsidRPr="002659C1">
        <w:rPr>
          <w:rFonts w:eastAsia="Times New Roman" w:cs="Times New Roman"/>
          <w:spacing w:val="-1"/>
        </w:rPr>
        <w:t>eea</w:t>
      </w:r>
      <w:r w:rsidRPr="002659C1">
        <w:rPr>
          <w:rFonts w:eastAsia="Times New Roman" w:cs="Times New Roman"/>
        </w:rPr>
        <w:t>b</w:t>
      </w:r>
      <w:r w:rsidRPr="002659C1">
        <w:rPr>
          <w:rFonts w:eastAsia="Times New Roman" w:cs="Times New Roman"/>
          <w:spacing w:val="3"/>
        </w:rPr>
        <w:t>l</w:t>
      </w:r>
      <w:r w:rsidRPr="002659C1">
        <w:rPr>
          <w:rFonts w:eastAsia="Times New Roman" w:cs="Times New Roman"/>
        </w:rPr>
        <w:t>e</w:t>
      </w:r>
      <w:r w:rsidRPr="002659C1">
        <w:rPr>
          <w:rFonts w:eastAsia="Times New Roman" w:cs="Times New Roman"/>
          <w:spacing w:val="-1"/>
        </w:rPr>
        <w:t xml:space="preserve"> </w:t>
      </w:r>
      <w:r w:rsidRPr="002659C1">
        <w:rPr>
          <w:rFonts w:eastAsia="Times New Roman" w:cs="Times New Roman"/>
        </w:rPr>
        <w:t>d</w:t>
      </w:r>
      <w:r w:rsidRPr="002659C1">
        <w:rPr>
          <w:rFonts w:eastAsia="Times New Roman" w:cs="Times New Roman"/>
          <w:spacing w:val="-1"/>
        </w:rPr>
        <w:t>a</w:t>
      </w:r>
      <w:r w:rsidRPr="002659C1">
        <w:rPr>
          <w:rFonts w:eastAsia="Times New Roman" w:cs="Times New Roman"/>
          <w:spacing w:val="2"/>
        </w:rPr>
        <w:t>n</w:t>
      </w:r>
      <w:r w:rsidRPr="002659C1">
        <w:rPr>
          <w:rFonts w:eastAsia="Times New Roman" w:cs="Times New Roman"/>
          <w:spacing w:val="-2"/>
        </w:rPr>
        <w:t>g</w:t>
      </w:r>
      <w:r w:rsidRPr="002659C1">
        <w:rPr>
          <w:rFonts w:eastAsia="Times New Roman" w:cs="Times New Roman"/>
          <w:spacing w:val="1"/>
        </w:rPr>
        <w:t>e</w:t>
      </w:r>
      <w:r w:rsidRPr="002659C1">
        <w:rPr>
          <w:rFonts w:eastAsia="Times New Roman" w:cs="Times New Roman"/>
        </w:rPr>
        <w:t>rs.</w:t>
      </w:r>
    </w:p>
    <w:p w:rsidR="00945A5F" w:rsidRPr="002659C1" w:rsidRDefault="00945A5F" w:rsidP="00945A5F">
      <w:pPr>
        <w:pStyle w:val="ListParagraph"/>
        <w:widowControl w:val="0"/>
        <w:numPr>
          <w:ilvl w:val="0"/>
          <w:numId w:val="8"/>
        </w:numPr>
        <w:tabs>
          <w:tab w:val="left" w:pos="820"/>
        </w:tabs>
        <w:spacing w:before="21" w:after="0" w:line="274" w:lineRule="exact"/>
        <w:ind w:right="355"/>
        <w:rPr>
          <w:rFonts w:eastAsia="Times New Roman" w:cs="Times New Roman"/>
        </w:rPr>
      </w:pPr>
      <w:r w:rsidRPr="002659C1">
        <w:rPr>
          <w:rFonts w:eastAsia="Times New Roman" w:cs="Times New Roman"/>
          <w:spacing w:val="-3"/>
        </w:rPr>
        <w:t>I</w:t>
      </w:r>
      <w:r w:rsidRPr="002659C1">
        <w:rPr>
          <w:rFonts w:eastAsia="Times New Roman" w:cs="Times New Roman"/>
          <w:spacing w:val="2"/>
        </w:rPr>
        <w:t>d</w:t>
      </w:r>
      <w:r w:rsidRPr="002659C1">
        <w:rPr>
          <w:rFonts w:eastAsia="Times New Roman" w:cs="Times New Roman"/>
          <w:spacing w:val="-1"/>
        </w:rPr>
        <w:t>e</w:t>
      </w:r>
      <w:r w:rsidRPr="002659C1">
        <w:rPr>
          <w:rFonts w:eastAsia="Times New Roman" w:cs="Times New Roman"/>
        </w:rPr>
        <w:t>nt</w:t>
      </w:r>
      <w:r w:rsidRPr="002659C1">
        <w:rPr>
          <w:rFonts w:eastAsia="Times New Roman" w:cs="Times New Roman"/>
          <w:spacing w:val="1"/>
        </w:rPr>
        <w:t>i</w:t>
      </w:r>
      <w:r w:rsidRPr="002659C1">
        <w:rPr>
          <w:rFonts w:eastAsia="Times New Roman" w:cs="Times New Roman"/>
          <w:spacing w:val="4"/>
        </w:rPr>
        <w:t>f</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spacing w:val="-1"/>
        </w:rPr>
        <w:t>a</w:t>
      </w:r>
      <w:r w:rsidRPr="002659C1">
        <w:rPr>
          <w:rFonts w:eastAsia="Times New Roman" w:cs="Times New Roman"/>
        </w:rPr>
        <w:t xml:space="preserve">nd </w:t>
      </w:r>
      <w:r w:rsidRPr="002659C1">
        <w:rPr>
          <w:rFonts w:eastAsia="Times New Roman" w:cs="Times New Roman"/>
          <w:spacing w:val="-1"/>
        </w:rPr>
        <w:t>c</w:t>
      </w:r>
      <w:r w:rsidRPr="002659C1">
        <w:rPr>
          <w:rFonts w:eastAsia="Times New Roman" w:cs="Times New Roman"/>
          <w:spacing w:val="3"/>
        </w:rPr>
        <w:t>l</w:t>
      </w:r>
      <w:r w:rsidRPr="002659C1">
        <w:rPr>
          <w:rFonts w:eastAsia="Times New Roman" w:cs="Times New Roman"/>
          <w:spacing w:val="-1"/>
        </w:rPr>
        <w:t>a</w:t>
      </w:r>
      <w:r w:rsidRPr="002659C1">
        <w:rPr>
          <w:rFonts w:eastAsia="Times New Roman" w:cs="Times New Roman"/>
        </w:rPr>
        <w:t>ri</w:t>
      </w:r>
      <w:r w:rsidRPr="002659C1">
        <w:rPr>
          <w:rFonts w:eastAsia="Times New Roman" w:cs="Times New Roman"/>
          <w:spacing w:val="4"/>
        </w:rPr>
        <w:t>f</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rPr>
        <w:t>sp</w:t>
      </w:r>
      <w:r w:rsidRPr="002659C1">
        <w:rPr>
          <w:rFonts w:eastAsia="Times New Roman" w:cs="Times New Roman"/>
          <w:spacing w:val="1"/>
        </w:rPr>
        <w:t>e</w:t>
      </w:r>
      <w:r w:rsidRPr="002659C1">
        <w:rPr>
          <w:rFonts w:eastAsia="Times New Roman" w:cs="Times New Roman"/>
          <w:spacing w:val="-1"/>
        </w:rPr>
        <w:t>c</w:t>
      </w:r>
      <w:r w:rsidRPr="002659C1">
        <w:rPr>
          <w:rFonts w:eastAsia="Times New Roman" w:cs="Times New Roman"/>
        </w:rPr>
        <w:t>ific</w:t>
      </w:r>
      <w:r w:rsidRPr="002659C1">
        <w:rPr>
          <w:rFonts w:eastAsia="Times New Roman" w:cs="Times New Roman"/>
          <w:spacing w:val="-1"/>
        </w:rPr>
        <w:t xml:space="preserve"> </w:t>
      </w:r>
      <w:r w:rsidRPr="002659C1">
        <w:rPr>
          <w:rFonts w:eastAsia="Times New Roman" w:cs="Times New Roman"/>
          <w:spacing w:val="1"/>
        </w:rPr>
        <w:t>r</w:t>
      </w:r>
      <w:r w:rsidRPr="002659C1">
        <w:rPr>
          <w:rFonts w:eastAsia="Times New Roman" w:cs="Times New Roman"/>
        </w:rPr>
        <w:t>isks</w:t>
      </w:r>
      <w:r w:rsidRPr="002659C1">
        <w:rPr>
          <w:rFonts w:eastAsia="Times New Roman" w:cs="Times New Roman"/>
          <w:spacing w:val="1"/>
        </w:rPr>
        <w:t xml:space="preserve"> </w:t>
      </w:r>
      <w:r w:rsidRPr="002659C1">
        <w:rPr>
          <w:rFonts w:eastAsia="Times New Roman" w:cs="Times New Roman"/>
        </w:rPr>
        <w:t>invo</w:t>
      </w:r>
      <w:r w:rsidRPr="002659C1">
        <w:rPr>
          <w:rFonts w:eastAsia="Times New Roman" w:cs="Times New Roman"/>
          <w:spacing w:val="1"/>
        </w:rPr>
        <w:t>l</w:t>
      </w:r>
      <w:r w:rsidRPr="002659C1">
        <w:rPr>
          <w:rFonts w:eastAsia="Times New Roman" w:cs="Times New Roman"/>
        </w:rPr>
        <w:t>v</w:t>
      </w:r>
      <w:r w:rsidRPr="002659C1">
        <w:rPr>
          <w:rFonts w:eastAsia="Times New Roman" w:cs="Times New Roman"/>
          <w:spacing w:val="-1"/>
        </w:rPr>
        <w:t>e</w:t>
      </w:r>
      <w:r w:rsidRPr="002659C1">
        <w:rPr>
          <w:rFonts w:eastAsia="Times New Roman" w:cs="Times New Roman"/>
        </w:rPr>
        <w:t xml:space="preserve">d, </w:t>
      </w:r>
      <w:r w:rsidRPr="002659C1">
        <w:rPr>
          <w:rFonts w:eastAsia="Times New Roman" w:cs="Times New Roman"/>
          <w:spacing w:val="-1"/>
        </w:rPr>
        <w:t>e</w:t>
      </w:r>
      <w:r w:rsidRPr="002659C1">
        <w:rPr>
          <w:rFonts w:eastAsia="Times New Roman" w:cs="Times New Roman"/>
          <w:spacing w:val="2"/>
        </w:rPr>
        <w:t>x</w:t>
      </w:r>
      <w:r w:rsidRPr="002659C1">
        <w:rPr>
          <w:rFonts w:eastAsia="Times New Roman" w:cs="Times New Roman"/>
        </w:rPr>
        <w:t>plain p</w:t>
      </w:r>
      <w:r w:rsidRPr="002659C1">
        <w:rPr>
          <w:rFonts w:eastAsia="Times New Roman" w:cs="Times New Roman"/>
          <w:spacing w:val="-1"/>
        </w:rPr>
        <w:t>r</w:t>
      </w:r>
      <w:r w:rsidRPr="002659C1">
        <w:rPr>
          <w:rFonts w:eastAsia="Times New Roman" w:cs="Times New Roman"/>
        </w:rPr>
        <w:t>op</w:t>
      </w:r>
      <w:r w:rsidRPr="002659C1">
        <w:rPr>
          <w:rFonts w:eastAsia="Times New Roman" w:cs="Times New Roman"/>
          <w:spacing w:val="-1"/>
        </w:rPr>
        <w:t>e</w:t>
      </w:r>
      <w:r w:rsidRPr="002659C1">
        <w:rPr>
          <w:rFonts w:eastAsia="Times New Roman" w:cs="Times New Roman"/>
        </w:rPr>
        <w:t>r p</w:t>
      </w:r>
      <w:r w:rsidRPr="002659C1">
        <w:rPr>
          <w:rFonts w:eastAsia="Times New Roman" w:cs="Times New Roman"/>
          <w:spacing w:val="-1"/>
        </w:rPr>
        <w:t>r</w:t>
      </w:r>
      <w:r w:rsidRPr="002659C1">
        <w:rPr>
          <w:rFonts w:eastAsia="Times New Roman" w:cs="Times New Roman"/>
          <w:spacing w:val="2"/>
        </w:rPr>
        <w:t>o</w:t>
      </w:r>
      <w:r w:rsidRPr="002659C1">
        <w:rPr>
          <w:rFonts w:eastAsia="Times New Roman" w:cs="Times New Roman"/>
          <w:spacing w:val="-1"/>
        </w:rPr>
        <w:t>ce</w:t>
      </w:r>
      <w:r w:rsidRPr="002659C1">
        <w:rPr>
          <w:rFonts w:eastAsia="Times New Roman" w:cs="Times New Roman"/>
        </w:rPr>
        <w:t>du</w:t>
      </w:r>
      <w:r w:rsidRPr="002659C1">
        <w:rPr>
          <w:rFonts w:eastAsia="Times New Roman" w:cs="Times New Roman"/>
          <w:spacing w:val="1"/>
        </w:rPr>
        <w:t>r</w:t>
      </w:r>
      <w:r w:rsidRPr="002659C1">
        <w:rPr>
          <w:rFonts w:eastAsia="Times New Roman" w:cs="Times New Roman"/>
          <w:spacing w:val="-1"/>
        </w:rPr>
        <w:t>e</w:t>
      </w:r>
      <w:r w:rsidRPr="002659C1">
        <w:rPr>
          <w:rFonts w:eastAsia="Times New Roman" w:cs="Times New Roman"/>
        </w:rPr>
        <w:t>s/</w:t>
      </w:r>
      <w:r w:rsidRPr="002659C1">
        <w:rPr>
          <w:rFonts w:eastAsia="Times New Roman" w:cs="Times New Roman"/>
          <w:spacing w:val="1"/>
        </w:rPr>
        <w:t>t</w:t>
      </w:r>
      <w:r w:rsidRPr="002659C1">
        <w:rPr>
          <w:rFonts w:eastAsia="Times New Roman" w:cs="Times New Roman"/>
          <w:spacing w:val="-1"/>
        </w:rPr>
        <w:t>ec</w:t>
      </w:r>
      <w:r w:rsidRPr="002659C1">
        <w:rPr>
          <w:rFonts w:eastAsia="Times New Roman" w:cs="Times New Roman"/>
          <w:spacing w:val="2"/>
        </w:rPr>
        <w:t>h</w:t>
      </w:r>
      <w:r w:rsidRPr="002659C1">
        <w:rPr>
          <w:rFonts w:eastAsia="Times New Roman" w:cs="Times New Roman"/>
        </w:rPr>
        <w:t>niques to be us</w:t>
      </w:r>
      <w:r w:rsidRPr="002659C1">
        <w:rPr>
          <w:rFonts w:eastAsia="Times New Roman" w:cs="Times New Roman"/>
          <w:spacing w:val="-1"/>
        </w:rPr>
        <w:t>e</w:t>
      </w:r>
      <w:r w:rsidRPr="002659C1">
        <w:rPr>
          <w:rFonts w:eastAsia="Times New Roman" w:cs="Times New Roman"/>
        </w:rPr>
        <w:t xml:space="preserve">d, </w:t>
      </w:r>
      <w:r w:rsidRPr="002659C1">
        <w:rPr>
          <w:rFonts w:eastAsia="Times New Roman" w:cs="Times New Roman"/>
          <w:spacing w:val="-1"/>
        </w:rPr>
        <w:t>a</w:t>
      </w:r>
      <w:r w:rsidRPr="002659C1">
        <w:rPr>
          <w:rFonts w:eastAsia="Times New Roman" w:cs="Times New Roman"/>
        </w:rPr>
        <w:t>nd p</w:t>
      </w:r>
      <w:r w:rsidRPr="002659C1">
        <w:rPr>
          <w:rFonts w:eastAsia="Times New Roman" w:cs="Times New Roman"/>
          <w:spacing w:val="-1"/>
        </w:rPr>
        <w:t>re</w:t>
      </w:r>
      <w:r w:rsidRPr="002659C1">
        <w:rPr>
          <w:rFonts w:eastAsia="Times New Roman" w:cs="Times New Roman"/>
          <w:spacing w:val="2"/>
        </w:rPr>
        <w:t>s</w:t>
      </w:r>
      <w:r w:rsidRPr="002659C1">
        <w:rPr>
          <w:rFonts w:eastAsia="Times New Roman" w:cs="Times New Roman"/>
          <w:spacing w:val="-1"/>
        </w:rPr>
        <w:t>e</w:t>
      </w:r>
      <w:r w:rsidRPr="002659C1">
        <w:rPr>
          <w:rFonts w:eastAsia="Times New Roman" w:cs="Times New Roman"/>
        </w:rPr>
        <w:t>nt</w:t>
      </w:r>
      <w:r w:rsidRPr="002659C1">
        <w:rPr>
          <w:rFonts w:eastAsia="Times New Roman" w:cs="Times New Roman"/>
          <w:spacing w:val="1"/>
        </w:rPr>
        <w:t xml:space="preserve"> </w:t>
      </w:r>
      <w:r w:rsidRPr="002659C1">
        <w:rPr>
          <w:rFonts w:eastAsia="Times New Roman" w:cs="Times New Roman"/>
          <w:spacing w:val="-1"/>
        </w:rPr>
        <w:t>c</w:t>
      </w:r>
      <w:r w:rsidRPr="002659C1">
        <w:rPr>
          <w:rFonts w:eastAsia="Times New Roman" w:cs="Times New Roman"/>
        </w:rPr>
        <w:t>om</w:t>
      </w:r>
      <w:r w:rsidRPr="002659C1">
        <w:rPr>
          <w:rFonts w:eastAsia="Times New Roman" w:cs="Times New Roman"/>
          <w:spacing w:val="1"/>
        </w:rPr>
        <w:t>me</w:t>
      </w:r>
      <w:r w:rsidRPr="002659C1">
        <w:rPr>
          <w:rFonts w:eastAsia="Times New Roman" w:cs="Times New Roman"/>
        </w:rPr>
        <w:t>nts con</w:t>
      </w:r>
      <w:r w:rsidRPr="002659C1">
        <w:rPr>
          <w:rFonts w:eastAsia="Times New Roman" w:cs="Times New Roman"/>
          <w:spacing w:val="-1"/>
        </w:rPr>
        <w:t>ce</w:t>
      </w:r>
      <w:r w:rsidRPr="002659C1">
        <w:rPr>
          <w:rFonts w:eastAsia="Times New Roman" w:cs="Times New Roman"/>
        </w:rPr>
        <w:t>rni</w:t>
      </w:r>
      <w:r w:rsidRPr="002659C1">
        <w:rPr>
          <w:rFonts w:eastAsia="Times New Roman" w:cs="Times New Roman"/>
          <w:spacing w:val="2"/>
        </w:rPr>
        <w:t>n</w:t>
      </w:r>
      <w:r w:rsidRPr="002659C1">
        <w:rPr>
          <w:rFonts w:eastAsia="Times New Roman" w:cs="Times New Roman"/>
        </w:rPr>
        <w:t>g</w:t>
      </w:r>
      <w:r w:rsidRPr="002659C1">
        <w:rPr>
          <w:rFonts w:eastAsia="Times New Roman" w:cs="Times New Roman"/>
          <w:spacing w:val="-2"/>
        </w:rPr>
        <w:t xml:space="preserve"> </w:t>
      </w:r>
      <w:r w:rsidRPr="002659C1">
        <w:rPr>
          <w:rFonts w:eastAsia="Times New Roman" w:cs="Times New Roman"/>
          <w:spacing w:val="-1"/>
        </w:rPr>
        <w:t>a</w:t>
      </w:r>
      <w:r w:rsidRPr="002659C1">
        <w:rPr>
          <w:rFonts w:eastAsia="Times New Roman" w:cs="Times New Roman"/>
        </w:rPr>
        <w:t>p</w:t>
      </w:r>
      <w:r w:rsidRPr="002659C1">
        <w:rPr>
          <w:rFonts w:eastAsia="Times New Roman" w:cs="Times New Roman"/>
          <w:spacing w:val="2"/>
        </w:rPr>
        <w:t>p</w:t>
      </w:r>
      <w:r w:rsidRPr="002659C1">
        <w:rPr>
          <w:rFonts w:eastAsia="Times New Roman" w:cs="Times New Roman"/>
        </w:rPr>
        <w:t>rop</w:t>
      </w:r>
      <w:r w:rsidRPr="002659C1">
        <w:rPr>
          <w:rFonts w:eastAsia="Times New Roman" w:cs="Times New Roman"/>
          <w:spacing w:val="-1"/>
        </w:rPr>
        <w:t>r</w:t>
      </w:r>
      <w:r w:rsidRPr="002659C1">
        <w:rPr>
          <w:rFonts w:eastAsia="Times New Roman" w:cs="Times New Roman"/>
        </w:rPr>
        <w:t>ia</w:t>
      </w:r>
      <w:r w:rsidRPr="002659C1">
        <w:rPr>
          <w:rFonts w:eastAsia="Times New Roman" w:cs="Times New Roman"/>
          <w:spacing w:val="2"/>
        </w:rPr>
        <w:t>t</w:t>
      </w:r>
      <w:r w:rsidRPr="002659C1">
        <w:rPr>
          <w:rFonts w:eastAsia="Times New Roman" w:cs="Times New Roman"/>
          <w:spacing w:val="-1"/>
        </w:rPr>
        <w:t>e</w:t>
      </w:r>
      <w:r w:rsidRPr="002659C1">
        <w:rPr>
          <w:rFonts w:eastAsia="Times New Roman" w:cs="Times New Roman"/>
        </w:rPr>
        <w:t>/</w:t>
      </w:r>
      <w:r w:rsidRPr="002659C1">
        <w:rPr>
          <w:rFonts w:eastAsia="Times New Roman" w:cs="Times New Roman"/>
          <w:spacing w:val="1"/>
        </w:rPr>
        <w:t>i</w:t>
      </w:r>
      <w:r w:rsidRPr="002659C1">
        <w:rPr>
          <w:rFonts w:eastAsia="Times New Roman" w:cs="Times New Roman"/>
        </w:rPr>
        <w:t>n</w:t>
      </w:r>
      <w:r w:rsidRPr="002659C1">
        <w:rPr>
          <w:rFonts w:eastAsia="Times New Roman" w:cs="Times New Roman"/>
          <w:spacing w:val="-1"/>
        </w:rPr>
        <w:t>a</w:t>
      </w:r>
      <w:r w:rsidRPr="002659C1">
        <w:rPr>
          <w:rFonts w:eastAsia="Times New Roman" w:cs="Times New Roman"/>
        </w:rPr>
        <w:t>ppro</w:t>
      </w:r>
      <w:r w:rsidRPr="002659C1">
        <w:rPr>
          <w:rFonts w:eastAsia="Times New Roman" w:cs="Times New Roman"/>
          <w:spacing w:val="-1"/>
        </w:rPr>
        <w:t>p</w:t>
      </w:r>
      <w:r w:rsidRPr="002659C1">
        <w:rPr>
          <w:rFonts w:eastAsia="Times New Roman" w:cs="Times New Roman"/>
        </w:rPr>
        <w:t>ri</w:t>
      </w:r>
      <w:r w:rsidRPr="002659C1">
        <w:rPr>
          <w:rFonts w:eastAsia="Times New Roman" w:cs="Times New Roman"/>
          <w:spacing w:val="-1"/>
        </w:rPr>
        <w:t>a</w:t>
      </w:r>
      <w:r w:rsidRPr="002659C1">
        <w:rPr>
          <w:rFonts w:eastAsia="Times New Roman" w:cs="Times New Roman"/>
        </w:rPr>
        <w:t>te</w:t>
      </w:r>
      <w:r w:rsidRPr="002659C1">
        <w:rPr>
          <w:rFonts w:eastAsia="Times New Roman" w:cs="Times New Roman"/>
          <w:spacing w:val="2"/>
        </w:rPr>
        <w:t xml:space="preserve"> </w:t>
      </w:r>
      <w:r w:rsidRPr="002659C1">
        <w:rPr>
          <w:rFonts w:eastAsia="Times New Roman" w:cs="Times New Roman"/>
          <w:spacing w:val="-1"/>
        </w:rPr>
        <w:t>c</w:t>
      </w:r>
      <w:r w:rsidRPr="002659C1">
        <w:rPr>
          <w:rFonts w:eastAsia="Times New Roman" w:cs="Times New Roman"/>
        </w:rPr>
        <w:t>ondu</w:t>
      </w:r>
      <w:r w:rsidRPr="002659C1">
        <w:rPr>
          <w:rFonts w:eastAsia="Times New Roman" w:cs="Times New Roman"/>
          <w:spacing w:val="-1"/>
        </w:rPr>
        <w:t>c</w:t>
      </w:r>
      <w:r w:rsidRPr="002659C1">
        <w:rPr>
          <w:rFonts w:eastAsia="Times New Roman" w:cs="Times New Roman"/>
        </w:rPr>
        <w:t xml:space="preserve">t </w:t>
      </w:r>
      <w:r w:rsidRPr="002659C1">
        <w:rPr>
          <w:rFonts w:eastAsia="Times New Roman" w:cs="Times New Roman"/>
          <w:spacing w:val="3"/>
        </w:rPr>
        <w:t>i</w:t>
      </w:r>
      <w:r w:rsidRPr="002659C1">
        <w:rPr>
          <w:rFonts w:eastAsia="Times New Roman" w:cs="Times New Roman"/>
        </w:rPr>
        <w:t>n the l</w:t>
      </w:r>
      <w:r w:rsidRPr="002659C1">
        <w:rPr>
          <w:rFonts w:eastAsia="Times New Roman" w:cs="Times New Roman"/>
          <w:spacing w:val="-1"/>
        </w:rPr>
        <w:t>a</w:t>
      </w:r>
      <w:r w:rsidRPr="002659C1">
        <w:rPr>
          <w:rFonts w:eastAsia="Times New Roman" w:cs="Times New Roman"/>
        </w:rPr>
        <w:t>b.</w:t>
      </w:r>
    </w:p>
    <w:p w:rsidR="00945A5F" w:rsidRPr="002659C1" w:rsidRDefault="00945A5F" w:rsidP="00945A5F">
      <w:pPr>
        <w:spacing w:before="16" w:after="0" w:line="260" w:lineRule="exact"/>
      </w:pPr>
    </w:p>
    <w:p w:rsidR="00945A5F" w:rsidRPr="002659C1" w:rsidRDefault="00945A5F" w:rsidP="00945A5F">
      <w:pPr>
        <w:spacing w:after="0" w:line="240" w:lineRule="auto"/>
        <w:ind w:right="-20"/>
        <w:rPr>
          <w:rFonts w:eastAsia="Times New Roman" w:cs="Times New Roman"/>
          <w:b/>
        </w:rPr>
      </w:pPr>
      <w:r w:rsidRPr="002659C1">
        <w:rPr>
          <w:rFonts w:eastAsia="Times New Roman" w:cs="Times New Roman"/>
          <w:b/>
          <w:u w:val="single" w:color="000000"/>
        </w:rPr>
        <w:t>Du</w:t>
      </w:r>
      <w:r w:rsidRPr="002659C1">
        <w:rPr>
          <w:rFonts w:eastAsia="Times New Roman" w:cs="Times New Roman"/>
          <w:b/>
          <w:spacing w:val="2"/>
          <w:u w:val="single" w:color="000000"/>
        </w:rPr>
        <w:t>t</w:t>
      </w:r>
      <w:r w:rsidRPr="002659C1">
        <w:rPr>
          <w:rFonts w:eastAsia="Times New Roman" w:cs="Times New Roman"/>
          <w:b/>
          <w:u w:val="single" w:color="000000"/>
        </w:rPr>
        <w:t>y</w:t>
      </w:r>
      <w:r w:rsidRPr="002659C1">
        <w:rPr>
          <w:rFonts w:eastAsia="Times New Roman" w:cs="Times New Roman"/>
          <w:b/>
          <w:spacing w:val="-5"/>
          <w:u w:val="single" w:color="000000"/>
        </w:rPr>
        <w:t xml:space="preserve"> </w:t>
      </w:r>
      <w:r w:rsidRPr="002659C1">
        <w:rPr>
          <w:rFonts w:eastAsia="Times New Roman" w:cs="Times New Roman"/>
          <w:b/>
          <w:u w:val="single" w:color="000000"/>
        </w:rPr>
        <w:t>of Sup</w:t>
      </w:r>
      <w:r w:rsidRPr="002659C1">
        <w:rPr>
          <w:rFonts w:eastAsia="Times New Roman" w:cs="Times New Roman"/>
          <w:b/>
          <w:spacing w:val="1"/>
          <w:u w:val="single" w:color="000000"/>
        </w:rPr>
        <w:t>e</w:t>
      </w:r>
      <w:r w:rsidRPr="002659C1">
        <w:rPr>
          <w:rFonts w:eastAsia="Times New Roman" w:cs="Times New Roman"/>
          <w:b/>
          <w:u w:val="single" w:color="000000"/>
        </w:rPr>
        <w:t>rvision</w:t>
      </w:r>
    </w:p>
    <w:p w:rsidR="00945A5F" w:rsidRPr="002659C1" w:rsidRDefault="00945A5F" w:rsidP="00945A5F">
      <w:pPr>
        <w:spacing w:after="0" w:line="240" w:lineRule="auto"/>
        <w:ind w:left="100" w:right="149"/>
        <w:rPr>
          <w:rFonts w:eastAsia="Times New Roman" w:cs="Times New Roman"/>
        </w:rPr>
      </w:pPr>
      <w:r w:rsidRPr="002659C1">
        <w:rPr>
          <w:rFonts w:eastAsia="Times New Roman" w:cs="Times New Roman"/>
        </w:rPr>
        <w:t>This du</w:t>
      </w:r>
      <w:r w:rsidRPr="002659C1">
        <w:rPr>
          <w:rFonts w:eastAsia="Times New Roman" w:cs="Times New Roman"/>
          <w:spacing w:val="3"/>
        </w:rPr>
        <w:t>t</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rPr>
        <w:t>includ</w:t>
      </w:r>
      <w:r w:rsidRPr="002659C1">
        <w:rPr>
          <w:rFonts w:eastAsia="Times New Roman" w:cs="Times New Roman"/>
          <w:spacing w:val="-1"/>
        </w:rPr>
        <w:t>e</w:t>
      </w:r>
      <w:r w:rsidRPr="002659C1">
        <w:rPr>
          <w:rFonts w:eastAsia="Times New Roman" w:cs="Times New Roman"/>
        </w:rPr>
        <w:t xml:space="preserve">s </w:t>
      </w:r>
      <w:r w:rsidRPr="002659C1">
        <w:rPr>
          <w:rFonts w:eastAsia="Times New Roman" w:cs="Times New Roman"/>
          <w:spacing w:val="-1"/>
        </w:rPr>
        <w:t>a</w:t>
      </w:r>
      <w:r w:rsidRPr="002659C1">
        <w:rPr>
          <w:rFonts w:eastAsia="Times New Roman" w:cs="Times New Roman"/>
          <w:spacing w:val="2"/>
        </w:rPr>
        <w:t>d</w:t>
      </w:r>
      <w:r w:rsidRPr="002659C1">
        <w:rPr>
          <w:rFonts w:eastAsia="Times New Roman" w:cs="Times New Roman"/>
          <w:spacing w:val="-1"/>
        </w:rPr>
        <w:t>e</w:t>
      </w:r>
      <w:r w:rsidRPr="002659C1">
        <w:rPr>
          <w:rFonts w:eastAsia="Times New Roman" w:cs="Times New Roman"/>
        </w:rPr>
        <w:t>q</w:t>
      </w:r>
      <w:r w:rsidRPr="002659C1">
        <w:rPr>
          <w:rFonts w:eastAsia="Times New Roman" w:cs="Times New Roman"/>
          <w:spacing w:val="2"/>
        </w:rPr>
        <w:t>u</w:t>
      </w:r>
      <w:r w:rsidRPr="002659C1">
        <w:rPr>
          <w:rFonts w:eastAsia="Times New Roman" w:cs="Times New Roman"/>
          <w:spacing w:val="-1"/>
        </w:rPr>
        <w:t>a</w:t>
      </w:r>
      <w:r w:rsidRPr="002659C1">
        <w:rPr>
          <w:rFonts w:eastAsia="Times New Roman" w:cs="Times New Roman"/>
        </w:rPr>
        <w:t>te sup</w:t>
      </w:r>
      <w:r w:rsidRPr="002659C1">
        <w:rPr>
          <w:rFonts w:eastAsia="Times New Roman" w:cs="Times New Roman"/>
          <w:spacing w:val="-1"/>
        </w:rPr>
        <w:t>e</w:t>
      </w:r>
      <w:r>
        <w:rPr>
          <w:rFonts w:eastAsia="Times New Roman" w:cs="Times New Roman"/>
        </w:rPr>
        <w:t xml:space="preserve">rvision </w:t>
      </w:r>
      <w:r w:rsidRPr="002659C1">
        <w:rPr>
          <w:rFonts w:eastAsia="Times New Roman" w:cs="Times New Roman"/>
        </w:rPr>
        <w:t>to ensu</w:t>
      </w:r>
      <w:r w:rsidRPr="002659C1">
        <w:rPr>
          <w:rFonts w:eastAsia="Times New Roman" w:cs="Times New Roman"/>
          <w:spacing w:val="-1"/>
        </w:rPr>
        <w:t>r</w:t>
      </w:r>
      <w:r w:rsidRPr="002659C1">
        <w:rPr>
          <w:rFonts w:eastAsia="Times New Roman" w:cs="Times New Roman"/>
        </w:rPr>
        <w:t>e</w:t>
      </w:r>
      <w:r w:rsidRPr="002659C1">
        <w:rPr>
          <w:rFonts w:eastAsia="Times New Roman" w:cs="Times New Roman"/>
          <w:spacing w:val="-1"/>
        </w:rPr>
        <w:t xml:space="preserve"> </w:t>
      </w:r>
      <w:r w:rsidRPr="002659C1">
        <w:rPr>
          <w:rFonts w:eastAsia="Times New Roman" w:cs="Times New Roman"/>
        </w:rPr>
        <w:t>students b</w:t>
      </w:r>
      <w:r w:rsidRPr="002659C1">
        <w:rPr>
          <w:rFonts w:eastAsia="Times New Roman" w:cs="Times New Roman"/>
          <w:spacing w:val="-1"/>
        </w:rPr>
        <w:t>e</w:t>
      </w:r>
      <w:r w:rsidRPr="002659C1">
        <w:rPr>
          <w:rFonts w:eastAsia="Times New Roman" w:cs="Times New Roman"/>
        </w:rPr>
        <w:t>h</w:t>
      </w:r>
      <w:r w:rsidRPr="002659C1">
        <w:rPr>
          <w:rFonts w:eastAsia="Times New Roman" w:cs="Times New Roman"/>
          <w:spacing w:val="-1"/>
        </w:rPr>
        <w:t>a</w:t>
      </w:r>
      <w:r w:rsidRPr="002659C1">
        <w:rPr>
          <w:rFonts w:eastAsia="Times New Roman" w:cs="Times New Roman"/>
        </w:rPr>
        <w:t>ve</w:t>
      </w:r>
      <w:r w:rsidRPr="002659C1">
        <w:rPr>
          <w:rFonts w:eastAsia="Times New Roman" w:cs="Times New Roman"/>
          <w:spacing w:val="-1"/>
        </w:rPr>
        <w:t xml:space="preserve"> </w:t>
      </w:r>
      <w:r w:rsidRPr="002659C1">
        <w:rPr>
          <w:rFonts w:eastAsia="Times New Roman" w:cs="Times New Roman"/>
        </w:rPr>
        <w:t>pro</w:t>
      </w:r>
      <w:r w:rsidRPr="002659C1">
        <w:rPr>
          <w:rFonts w:eastAsia="Times New Roman" w:cs="Times New Roman"/>
          <w:spacing w:val="1"/>
        </w:rPr>
        <w:t>p</w:t>
      </w:r>
      <w:r w:rsidRPr="002659C1">
        <w:rPr>
          <w:rFonts w:eastAsia="Times New Roman" w:cs="Times New Roman"/>
          <w:spacing w:val="-1"/>
        </w:rPr>
        <w:t>e</w:t>
      </w:r>
      <w:r w:rsidRPr="002659C1">
        <w:rPr>
          <w:rFonts w:eastAsia="Times New Roman" w:cs="Times New Roman"/>
        </w:rPr>
        <w:t>r</w:t>
      </w:r>
      <w:r w:rsidRPr="002659C1">
        <w:rPr>
          <w:rFonts w:eastAsia="Times New Roman" w:cs="Times New Roman"/>
          <w:spacing w:val="4"/>
        </w:rPr>
        <w:t>l</w:t>
      </w:r>
      <w:r w:rsidRPr="002659C1">
        <w:rPr>
          <w:rFonts w:eastAsia="Times New Roman" w:cs="Times New Roman"/>
        </w:rPr>
        <w:t>y</w:t>
      </w:r>
      <w:r w:rsidRPr="002659C1">
        <w:rPr>
          <w:rFonts w:eastAsia="Times New Roman" w:cs="Times New Roman"/>
          <w:spacing w:val="-5"/>
        </w:rPr>
        <w:t xml:space="preserve"> </w:t>
      </w:r>
      <w:proofErr w:type="gramStart"/>
      <w:r w:rsidRPr="002659C1">
        <w:rPr>
          <w:rFonts w:eastAsia="Times New Roman" w:cs="Times New Roman"/>
        </w:rPr>
        <w:t xml:space="preserve">in </w:t>
      </w:r>
      <w:r w:rsidRPr="002659C1">
        <w:rPr>
          <w:rFonts w:eastAsia="Times New Roman" w:cs="Times New Roman"/>
          <w:spacing w:val="1"/>
        </w:rPr>
        <w:t>l</w:t>
      </w:r>
      <w:r w:rsidRPr="002659C1">
        <w:rPr>
          <w:rFonts w:eastAsia="Times New Roman" w:cs="Times New Roman"/>
        </w:rPr>
        <w:t>i</w:t>
      </w:r>
      <w:r w:rsidRPr="002659C1">
        <w:rPr>
          <w:rFonts w:eastAsia="Times New Roman" w:cs="Times New Roman"/>
          <w:spacing w:val="-2"/>
        </w:rPr>
        <w:t>g</w:t>
      </w:r>
      <w:r w:rsidRPr="002659C1">
        <w:rPr>
          <w:rFonts w:eastAsia="Times New Roman" w:cs="Times New Roman"/>
        </w:rPr>
        <w:t>ht</w:t>
      </w:r>
      <w:r w:rsidRPr="002659C1">
        <w:rPr>
          <w:rFonts w:eastAsia="Times New Roman" w:cs="Times New Roman"/>
          <w:spacing w:val="3"/>
        </w:rPr>
        <w:t xml:space="preserve"> </w:t>
      </w:r>
      <w:r w:rsidRPr="002659C1">
        <w:rPr>
          <w:rFonts w:eastAsia="Times New Roman" w:cs="Times New Roman"/>
        </w:rPr>
        <w:t>of</w:t>
      </w:r>
      <w:proofErr w:type="gramEnd"/>
      <w:r w:rsidRPr="002659C1">
        <w:rPr>
          <w:rFonts w:eastAsia="Times New Roman" w:cs="Times New Roman"/>
        </w:rPr>
        <w:t xml:space="preserve"> </w:t>
      </w:r>
      <w:r w:rsidRPr="002659C1">
        <w:rPr>
          <w:rFonts w:eastAsia="Times New Roman" w:cs="Times New Roman"/>
          <w:spacing w:val="-2"/>
        </w:rPr>
        <w:t>a</w:t>
      </w:r>
      <w:r w:rsidRPr="002659C1">
        <w:rPr>
          <w:rFonts w:eastAsia="Times New Roman" w:cs="Times New Roman"/>
          <w:spacing w:val="5"/>
        </w:rPr>
        <w:t>n</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rPr>
        <w:t>fo</w:t>
      </w:r>
      <w:r w:rsidRPr="002659C1">
        <w:rPr>
          <w:rFonts w:eastAsia="Times New Roman" w:cs="Times New Roman"/>
          <w:spacing w:val="1"/>
        </w:rPr>
        <w:t>r</w:t>
      </w:r>
      <w:r w:rsidRPr="002659C1">
        <w:rPr>
          <w:rFonts w:eastAsia="Times New Roman" w:cs="Times New Roman"/>
          <w:spacing w:val="-1"/>
        </w:rPr>
        <w:t>e</w:t>
      </w:r>
      <w:r w:rsidRPr="002659C1">
        <w:rPr>
          <w:rFonts w:eastAsia="Times New Roman" w:cs="Times New Roman"/>
        </w:rPr>
        <w:t>s</w:t>
      </w:r>
      <w:r w:rsidRPr="002659C1">
        <w:rPr>
          <w:rFonts w:eastAsia="Times New Roman" w:cs="Times New Roman"/>
          <w:spacing w:val="-1"/>
        </w:rPr>
        <w:t>e</w:t>
      </w:r>
      <w:r w:rsidRPr="002659C1">
        <w:rPr>
          <w:rFonts w:eastAsia="Times New Roman" w:cs="Times New Roman"/>
          <w:spacing w:val="1"/>
        </w:rPr>
        <w:t>e</w:t>
      </w:r>
      <w:r w:rsidRPr="002659C1">
        <w:rPr>
          <w:rFonts w:eastAsia="Times New Roman" w:cs="Times New Roman"/>
          <w:spacing w:val="-1"/>
        </w:rPr>
        <w:t>a</w:t>
      </w:r>
      <w:r w:rsidRPr="002659C1">
        <w:rPr>
          <w:rFonts w:eastAsia="Times New Roman" w:cs="Times New Roman"/>
        </w:rPr>
        <w:t>ble d</w:t>
      </w:r>
      <w:r w:rsidRPr="002659C1">
        <w:rPr>
          <w:rFonts w:eastAsia="Times New Roman" w:cs="Times New Roman"/>
          <w:spacing w:val="-1"/>
        </w:rPr>
        <w:t>a</w:t>
      </w:r>
      <w:r w:rsidRPr="002659C1">
        <w:rPr>
          <w:rFonts w:eastAsia="Times New Roman" w:cs="Times New Roman"/>
          <w:spacing w:val="2"/>
        </w:rPr>
        <w:t>n</w:t>
      </w:r>
      <w:r w:rsidRPr="002659C1">
        <w:rPr>
          <w:rFonts w:eastAsia="Times New Roman" w:cs="Times New Roman"/>
        </w:rPr>
        <w:t>g</w:t>
      </w:r>
      <w:r w:rsidRPr="002659C1">
        <w:rPr>
          <w:rFonts w:eastAsia="Times New Roman" w:cs="Times New Roman"/>
          <w:spacing w:val="4"/>
        </w:rPr>
        <w:t>e</w:t>
      </w:r>
      <w:r w:rsidRPr="002659C1">
        <w:rPr>
          <w:rFonts w:eastAsia="Times New Roman" w:cs="Times New Roman"/>
        </w:rPr>
        <w:t>rs.  Po</w:t>
      </w:r>
      <w:r w:rsidRPr="002659C1">
        <w:rPr>
          <w:rFonts w:eastAsia="Times New Roman" w:cs="Times New Roman"/>
          <w:spacing w:val="1"/>
        </w:rPr>
        <w:t>i</w:t>
      </w:r>
      <w:r w:rsidRPr="002659C1">
        <w:rPr>
          <w:rFonts w:eastAsia="Times New Roman" w:cs="Times New Roman"/>
        </w:rPr>
        <w:t xml:space="preserve">nts </w:t>
      </w:r>
      <w:r w:rsidRPr="002659C1">
        <w:rPr>
          <w:rFonts w:eastAsia="Times New Roman" w:cs="Times New Roman"/>
          <w:spacing w:val="1"/>
        </w:rPr>
        <w:t>t</w:t>
      </w:r>
      <w:r w:rsidRPr="002659C1">
        <w:rPr>
          <w:rFonts w:eastAsia="Times New Roman" w:cs="Times New Roman"/>
        </w:rPr>
        <w:t>o r</w:t>
      </w:r>
      <w:r w:rsidRPr="002659C1">
        <w:rPr>
          <w:rFonts w:eastAsia="Times New Roman" w:cs="Times New Roman"/>
          <w:spacing w:val="-2"/>
        </w:rPr>
        <w:t>e</w:t>
      </w:r>
      <w:r w:rsidRPr="002659C1">
        <w:rPr>
          <w:rFonts w:eastAsia="Times New Roman" w:cs="Times New Roman"/>
        </w:rPr>
        <w:t>memb</w:t>
      </w:r>
      <w:r w:rsidRPr="002659C1">
        <w:rPr>
          <w:rFonts w:eastAsia="Times New Roman" w:cs="Times New Roman"/>
          <w:spacing w:val="-1"/>
        </w:rPr>
        <w:t>e</w:t>
      </w:r>
      <w:r w:rsidRPr="002659C1">
        <w:rPr>
          <w:rFonts w:eastAsia="Times New Roman" w:cs="Times New Roman"/>
        </w:rPr>
        <w:t>r:</w:t>
      </w:r>
    </w:p>
    <w:p w:rsidR="00945A5F" w:rsidRPr="002659C1" w:rsidRDefault="00945A5F" w:rsidP="00945A5F">
      <w:pPr>
        <w:pStyle w:val="ListParagraph"/>
        <w:widowControl w:val="0"/>
        <w:numPr>
          <w:ilvl w:val="0"/>
          <w:numId w:val="9"/>
        </w:numPr>
        <w:tabs>
          <w:tab w:val="left" w:pos="880"/>
        </w:tabs>
        <w:spacing w:before="2" w:after="0" w:line="240" w:lineRule="auto"/>
        <w:ind w:right="-20"/>
        <w:rPr>
          <w:rFonts w:eastAsia="Times New Roman" w:cs="Times New Roman"/>
        </w:rPr>
      </w:pPr>
      <w:r w:rsidRPr="002659C1">
        <w:rPr>
          <w:rFonts w:eastAsia="Times New Roman" w:cs="Times New Roman"/>
        </w:rPr>
        <w:t>Mi</w:t>
      </w:r>
      <w:r w:rsidRPr="002659C1">
        <w:rPr>
          <w:rFonts w:eastAsia="Times New Roman" w:cs="Times New Roman"/>
          <w:spacing w:val="1"/>
        </w:rPr>
        <w:t>s</w:t>
      </w:r>
      <w:r w:rsidRPr="002659C1">
        <w:rPr>
          <w:rFonts w:eastAsia="Times New Roman" w:cs="Times New Roman"/>
        </w:rPr>
        <w:t>b</w:t>
      </w:r>
      <w:r w:rsidRPr="002659C1">
        <w:rPr>
          <w:rFonts w:eastAsia="Times New Roman" w:cs="Times New Roman"/>
          <w:spacing w:val="-1"/>
        </w:rPr>
        <w:t>e</w:t>
      </w:r>
      <w:r w:rsidRPr="002659C1">
        <w:rPr>
          <w:rFonts w:eastAsia="Times New Roman" w:cs="Times New Roman"/>
        </w:rPr>
        <w:t>h</w:t>
      </w:r>
      <w:r w:rsidRPr="002659C1">
        <w:rPr>
          <w:rFonts w:eastAsia="Times New Roman" w:cs="Times New Roman"/>
          <w:spacing w:val="-1"/>
        </w:rPr>
        <w:t>a</w:t>
      </w:r>
      <w:r w:rsidRPr="002659C1">
        <w:rPr>
          <w:rFonts w:eastAsia="Times New Roman" w:cs="Times New Roman"/>
        </w:rPr>
        <w:t>vior of</w:t>
      </w:r>
      <w:r w:rsidRPr="002659C1">
        <w:rPr>
          <w:rFonts w:eastAsia="Times New Roman" w:cs="Times New Roman"/>
          <w:spacing w:val="-1"/>
        </w:rPr>
        <w:t xml:space="preserve"> a</w:t>
      </w:r>
      <w:r w:rsidRPr="002659C1">
        <w:rPr>
          <w:rFonts w:eastAsia="Times New Roman" w:cs="Times New Roman"/>
          <w:spacing w:val="5"/>
        </w:rPr>
        <w:t>n</w:t>
      </w:r>
      <w:r w:rsidRPr="002659C1">
        <w:rPr>
          <w:rFonts w:eastAsia="Times New Roman" w:cs="Times New Roman"/>
        </w:rPr>
        <w:t>y</w:t>
      </w:r>
      <w:r w:rsidRPr="002659C1">
        <w:rPr>
          <w:rFonts w:eastAsia="Times New Roman" w:cs="Times New Roman"/>
          <w:spacing w:val="-5"/>
        </w:rPr>
        <w:t xml:space="preserve"> </w:t>
      </w:r>
      <w:r w:rsidRPr="002659C1">
        <w:rPr>
          <w:rFonts w:eastAsia="Times New Roman" w:cs="Times New Roman"/>
          <w:spacing w:val="5"/>
        </w:rPr>
        <w:t>t</w:t>
      </w:r>
      <w:r w:rsidRPr="002659C1">
        <w:rPr>
          <w:rFonts w:eastAsia="Times New Roman" w:cs="Times New Roman"/>
          <w:spacing w:val="-5"/>
        </w:rPr>
        <w:t>y</w:t>
      </w:r>
      <w:r w:rsidRPr="002659C1">
        <w:rPr>
          <w:rFonts w:eastAsia="Times New Roman" w:cs="Times New Roman"/>
        </w:rPr>
        <w:t>pe</w:t>
      </w:r>
      <w:r w:rsidRPr="002659C1">
        <w:rPr>
          <w:rFonts w:eastAsia="Times New Roman" w:cs="Times New Roman"/>
          <w:spacing w:val="1"/>
        </w:rPr>
        <w:t xml:space="preserve"> </w:t>
      </w:r>
      <w:r w:rsidRPr="002659C1">
        <w:rPr>
          <w:rFonts w:eastAsia="Times New Roman" w:cs="Times New Roman"/>
        </w:rPr>
        <w:t>must</w:t>
      </w:r>
      <w:r w:rsidRPr="002659C1">
        <w:rPr>
          <w:rFonts w:eastAsia="Times New Roman" w:cs="Times New Roman"/>
          <w:spacing w:val="1"/>
        </w:rPr>
        <w:t xml:space="preserve"> </w:t>
      </w:r>
      <w:r w:rsidRPr="002659C1">
        <w:rPr>
          <w:rFonts w:eastAsia="Times New Roman" w:cs="Times New Roman"/>
        </w:rPr>
        <w:t>not be tole</w:t>
      </w:r>
      <w:r w:rsidRPr="002659C1">
        <w:rPr>
          <w:rFonts w:eastAsia="Times New Roman" w:cs="Times New Roman"/>
          <w:spacing w:val="-1"/>
        </w:rPr>
        <w:t>ra</w:t>
      </w:r>
      <w:r w:rsidRPr="002659C1">
        <w:rPr>
          <w:rFonts w:eastAsia="Times New Roman" w:cs="Times New Roman"/>
        </w:rPr>
        <w:t>ted.</w:t>
      </w:r>
    </w:p>
    <w:p w:rsidR="00945A5F" w:rsidRPr="002659C1" w:rsidRDefault="00945A5F" w:rsidP="00945A5F">
      <w:pPr>
        <w:pStyle w:val="ListParagraph"/>
        <w:widowControl w:val="0"/>
        <w:numPr>
          <w:ilvl w:val="0"/>
          <w:numId w:val="9"/>
        </w:numPr>
        <w:tabs>
          <w:tab w:val="left" w:pos="880"/>
        </w:tabs>
        <w:spacing w:after="0" w:line="293" w:lineRule="exact"/>
        <w:ind w:right="-20"/>
        <w:rPr>
          <w:rFonts w:eastAsia="Times New Roman" w:cs="Times New Roman"/>
        </w:rPr>
      </w:pPr>
      <w:r w:rsidRPr="002659C1">
        <w:rPr>
          <w:rFonts w:eastAsia="Times New Roman" w:cs="Times New Roman"/>
          <w:position w:val="-1"/>
        </w:rPr>
        <w:t>The</w:t>
      </w:r>
      <w:r w:rsidRPr="002659C1">
        <w:rPr>
          <w:rFonts w:eastAsia="Times New Roman" w:cs="Times New Roman"/>
          <w:spacing w:val="-1"/>
          <w:position w:val="-1"/>
        </w:rPr>
        <w:t xml:space="preserve"> </w:t>
      </w:r>
      <w:r w:rsidRPr="002659C1">
        <w:rPr>
          <w:rFonts w:eastAsia="Times New Roman" w:cs="Times New Roman"/>
          <w:position w:val="-1"/>
        </w:rPr>
        <w:t>gre</w:t>
      </w:r>
      <w:r w:rsidRPr="002659C1">
        <w:rPr>
          <w:rFonts w:eastAsia="Times New Roman" w:cs="Times New Roman"/>
          <w:spacing w:val="-1"/>
          <w:position w:val="-1"/>
        </w:rPr>
        <w:t>a</w:t>
      </w:r>
      <w:r w:rsidRPr="002659C1">
        <w:rPr>
          <w:rFonts w:eastAsia="Times New Roman" w:cs="Times New Roman"/>
          <w:position w:val="-1"/>
        </w:rPr>
        <w:t>ter</w:t>
      </w:r>
      <w:r w:rsidRPr="002659C1">
        <w:rPr>
          <w:rFonts w:eastAsia="Times New Roman" w:cs="Times New Roman"/>
          <w:spacing w:val="-1"/>
          <w:position w:val="-1"/>
        </w:rPr>
        <w:t xml:space="preserve"> </w:t>
      </w:r>
      <w:r w:rsidRPr="002659C1">
        <w:rPr>
          <w:rFonts w:eastAsia="Times New Roman" w:cs="Times New Roman"/>
          <w:position w:val="-1"/>
        </w:rPr>
        <w:t xml:space="preserve">the </w:t>
      </w:r>
      <w:r w:rsidRPr="002659C1">
        <w:rPr>
          <w:rFonts w:eastAsia="Times New Roman" w:cs="Times New Roman"/>
          <w:spacing w:val="2"/>
          <w:position w:val="-1"/>
        </w:rPr>
        <w:t>d</w:t>
      </w:r>
      <w:r w:rsidRPr="002659C1">
        <w:rPr>
          <w:rFonts w:eastAsia="Times New Roman" w:cs="Times New Roman"/>
          <w:spacing w:val="1"/>
          <w:position w:val="-1"/>
        </w:rPr>
        <w:t>e</w:t>
      </w:r>
      <w:r w:rsidRPr="002659C1">
        <w:rPr>
          <w:rFonts w:eastAsia="Times New Roman" w:cs="Times New Roman"/>
          <w:spacing w:val="-2"/>
          <w:position w:val="-1"/>
        </w:rPr>
        <w:t>g</w:t>
      </w:r>
      <w:r w:rsidRPr="002659C1">
        <w:rPr>
          <w:rFonts w:eastAsia="Times New Roman" w:cs="Times New Roman"/>
          <w:position w:val="-1"/>
        </w:rPr>
        <w:t>ree</w:t>
      </w:r>
      <w:r w:rsidRPr="002659C1">
        <w:rPr>
          <w:rFonts w:eastAsia="Times New Roman" w:cs="Times New Roman"/>
          <w:spacing w:val="-1"/>
          <w:position w:val="-1"/>
        </w:rPr>
        <w:t xml:space="preserve"> </w:t>
      </w:r>
      <w:r w:rsidRPr="002659C1">
        <w:rPr>
          <w:rFonts w:eastAsia="Times New Roman" w:cs="Times New Roman"/>
          <w:position w:val="-1"/>
        </w:rPr>
        <w:t>of</w:t>
      </w:r>
      <w:r w:rsidRPr="002659C1">
        <w:rPr>
          <w:rFonts w:eastAsia="Times New Roman" w:cs="Times New Roman"/>
          <w:spacing w:val="1"/>
          <w:position w:val="-1"/>
        </w:rPr>
        <w:t xml:space="preserve"> </w:t>
      </w:r>
      <w:r w:rsidRPr="002659C1">
        <w:rPr>
          <w:rFonts w:eastAsia="Times New Roman" w:cs="Times New Roman"/>
          <w:position w:val="-1"/>
        </w:rPr>
        <w:t>d</w:t>
      </w:r>
      <w:r w:rsidRPr="002659C1">
        <w:rPr>
          <w:rFonts w:eastAsia="Times New Roman" w:cs="Times New Roman"/>
          <w:spacing w:val="-1"/>
          <w:position w:val="-1"/>
        </w:rPr>
        <w:t>a</w:t>
      </w:r>
      <w:r w:rsidRPr="002659C1">
        <w:rPr>
          <w:rFonts w:eastAsia="Times New Roman" w:cs="Times New Roman"/>
          <w:position w:val="-1"/>
        </w:rPr>
        <w:t>ng</w:t>
      </w:r>
      <w:r w:rsidRPr="002659C1">
        <w:rPr>
          <w:rFonts w:eastAsia="Times New Roman" w:cs="Times New Roman"/>
          <w:spacing w:val="-1"/>
          <w:position w:val="-1"/>
        </w:rPr>
        <w:t>e</w:t>
      </w:r>
      <w:r w:rsidRPr="002659C1">
        <w:rPr>
          <w:rFonts w:eastAsia="Times New Roman" w:cs="Times New Roman"/>
          <w:position w:val="-1"/>
        </w:rPr>
        <w:t>r, the</w:t>
      </w:r>
      <w:r w:rsidRPr="002659C1">
        <w:rPr>
          <w:rFonts w:eastAsia="Times New Roman" w:cs="Times New Roman"/>
          <w:spacing w:val="-1"/>
          <w:position w:val="-1"/>
        </w:rPr>
        <w:t xml:space="preserve"> </w:t>
      </w:r>
      <w:r w:rsidRPr="002659C1">
        <w:rPr>
          <w:rFonts w:eastAsia="Times New Roman" w:cs="Times New Roman"/>
          <w:position w:val="-1"/>
        </w:rPr>
        <w:t>h</w:t>
      </w:r>
      <w:r w:rsidRPr="002659C1">
        <w:rPr>
          <w:rFonts w:eastAsia="Times New Roman" w:cs="Times New Roman"/>
          <w:spacing w:val="3"/>
          <w:position w:val="-1"/>
        </w:rPr>
        <w:t>i</w:t>
      </w:r>
      <w:r w:rsidRPr="002659C1">
        <w:rPr>
          <w:rFonts w:eastAsia="Times New Roman" w:cs="Times New Roman"/>
          <w:spacing w:val="-2"/>
          <w:position w:val="-1"/>
        </w:rPr>
        <w:t>g</w:t>
      </w:r>
      <w:r w:rsidRPr="002659C1">
        <w:rPr>
          <w:rFonts w:eastAsia="Times New Roman" w:cs="Times New Roman"/>
          <w:position w:val="-1"/>
        </w:rPr>
        <w:t>h</w:t>
      </w:r>
      <w:r w:rsidRPr="002659C1">
        <w:rPr>
          <w:rFonts w:eastAsia="Times New Roman" w:cs="Times New Roman"/>
          <w:spacing w:val="1"/>
          <w:position w:val="-1"/>
        </w:rPr>
        <w:t>e</w:t>
      </w:r>
      <w:r w:rsidRPr="002659C1">
        <w:rPr>
          <w:rFonts w:eastAsia="Times New Roman" w:cs="Times New Roman"/>
          <w:position w:val="-1"/>
        </w:rPr>
        <w:t>r the</w:t>
      </w:r>
      <w:r w:rsidRPr="002659C1">
        <w:rPr>
          <w:rFonts w:eastAsia="Times New Roman" w:cs="Times New Roman"/>
          <w:spacing w:val="-1"/>
          <w:position w:val="-1"/>
        </w:rPr>
        <w:t xml:space="preserve"> </w:t>
      </w:r>
      <w:r w:rsidRPr="002659C1">
        <w:rPr>
          <w:rFonts w:eastAsia="Times New Roman" w:cs="Times New Roman"/>
          <w:position w:val="-1"/>
        </w:rPr>
        <w:t>l</w:t>
      </w:r>
      <w:r w:rsidRPr="002659C1">
        <w:rPr>
          <w:rFonts w:eastAsia="Times New Roman" w:cs="Times New Roman"/>
          <w:spacing w:val="2"/>
          <w:position w:val="-1"/>
        </w:rPr>
        <w:t>e</w:t>
      </w:r>
      <w:r w:rsidRPr="002659C1">
        <w:rPr>
          <w:rFonts w:eastAsia="Times New Roman" w:cs="Times New Roman"/>
          <w:position w:val="-1"/>
        </w:rPr>
        <w:t>v</w:t>
      </w:r>
      <w:r w:rsidRPr="002659C1">
        <w:rPr>
          <w:rFonts w:eastAsia="Times New Roman" w:cs="Times New Roman"/>
          <w:spacing w:val="-1"/>
          <w:position w:val="-1"/>
        </w:rPr>
        <w:t>e</w:t>
      </w:r>
      <w:r w:rsidRPr="002659C1">
        <w:rPr>
          <w:rFonts w:eastAsia="Times New Roman" w:cs="Times New Roman"/>
          <w:position w:val="-1"/>
        </w:rPr>
        <w:t>l of sup</w:t>
      </w:r>
      <w:r w:rsidRPr="002659C1">
        <w:rPr>
          <w:rFonts w:eastAsia="Times New Roman" w:cs="Times New Roman"/>
          <w:spacing w:val="-1"/>
          <w:position w:val="-1"/>
        </w:rPr>
        <w:t>e</w:t>
      </w:r>
      <w:r w:rsidRPr="002659C1">
        <w:rPr>
          <w:rFonts w:eastAsia="Times New Roman" w:cs="Times New Roman"/>
          <w:position w:val="-1"/>
        </w:rPr>
        <w:t>rvision should be.</w:t>
      </w:r>
    </w:p>
    <w:p w:rsidR="00945A5F" w:rsidRPr="00945A5F" w:rsidRDefault="00945A5F" w:rsidP="00A15367"/>
    <w:p w:rsidR="002213C9" w:rsidRDefault="002213C9" w:rsidP="00A15367">
      <w:pPr>
        <w:rPr>
          <w:sz w:val="32"/>
          <w:szCs w:val="32"/>
        </w:rPr>
      </w:pPr>
    </w:p>
    <w:sectPr w:rsidR="002213C9"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3"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D56865"/>
    <w:multiLevelType w:val="hybridMultilevel"/>
    <w:tmpl w:val="DE16942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15:restartNumberingAfterBreak="0">
    <w:nsid w:val="5D6B17C7"/>
    <w:multiLevelType w:val="hybridMultilevel"/>
    <w:tmpl w:val="F57E799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0"/>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26476"/>
    <w:rsid w:val="00036E33"/>
    <w:rsid w:val="0004124F"/>
    <w:rsid w:val="00080B6B"/>
    <w:rsid w:val="000C551E"/>
    <w:rsid w:val="00117380"/>
    <w:rsid w:val="00117A6C"/>
    <w:rsid w:val="00182691"/>
    <w:rsid w:val="001832FD"/>
    <w:rsid w:val="00191C53"/>
    <w:rsid w:val="001A313A"/>
    <w:rsid w:val="00201D36"/>
    <w:rsid w:val="002213C9"/>
    <w:rsid w:val="0023766A"/>
    <w:rsid w:val="00296F3E"/>
    <w:rsid w:val="002B5123"/>
    <w:rsid w:val="00370074"/>
    <w:rsid w:val="003713D6"/>
    <w:rsid w:val="00372D05"/>
    <w:rsid w:val="003A6A1D"/>
    <w:rsid w:val="004575DA"/>
    <w:rsid w:val="00483E59"/>
    <w:rsid w:val="004E6BC9"/>
    <w:rsid w:val="004F6720"/>
    <w:rsid w:val="00521B39"/>
    <w:rsid w:val="00557805"/>
    <w:rsid w:val="00591072"/>
    <w:rsid w:val="00622472"/>
    <w:rsid w:val="00680524"/>
    <w:rsid w:val="006943F6"/>
    <w:rsid w:val="006A054E"/>
    <w:rsid w:val="006E28A7"/>
    <w:rsid w:val="006F1F7C"/>
    <w:rsid w:val="00702F64"/>
    <w:rsid w:val="00793796"/>
    <w:rsid w:val="00793F17"/>
    <w:rsid w:val="007A73D7"/>
    <w:rsid w:val="007C302E"/>
    <w:rsid w:val="0085088B"/>
    <w:rsid w:val="0089792D"/>
    <w:rsid w:val="008D7BD6"/>
    <w:rsid w:val="008E2182"/>
    <w:rsid w:val="008E2BBD"/>
    <w:rsid w:val="00945A5F"/>
    <w:rsid w:val="0099290B"/>
    <w:rsid w:val="009D6929"/>
    <w:rsid w:val="00A02A21"/>
    <w:rsid w:val="00A15367"/>
    <w:rsid w:val="00A37080"/>
    <w:rsid w:val="00A67ED3"/>
    <w:rsid w:val="00A76164"/>
    <w:rsid w:val="00A96C03"/>
    <w:rsid w:val="00AC5031"/>
    <w:rsid w:val="00B2492E"/>
    <w:rsid w:val="00BC7BB9"/>
    <w:rsid w:val="00C977B1"/>
    <w:rsid w:val="00CC373E"/>
    <w:rsid w:val="00D254DF"/>
    <w:rsid w:val="00D33C68"/>
    <w:rsid w:val="00D463CC"/>
    <w:rsid w:val="00D96DBA"/>
    <w:rsid w:val="00DA4D7B"/>
    <w:rsid w:val="00DA5E31"/>
    <w:rsid w:val="00DB1874"/>
    <w:rsid w:val="00E866E6"/>
    <w:rsid w:val="00ED74F2"/>
    <w:rsid w:val="00F2521E"/>
    <w:rsid w:val="00F4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character" w:styleId="UnresolvedMention">
    <w:name w:val="Unresolved Mention"/>
    <w:basedOn w:val="DefaultParagraphFont"/>
    <w:uiPriority w:val="99"/>
    <w:semiHidden/>
    <w:unhideWhenUsed/>
    <w:rsid w:val="00080B6B"/>
    <w:rPr>
      <w:color w:val="808080"/>
      <w:shd w:val="clear" w:color="auto" w:fill="E6E6E6"/>
    </w:rPr>
  </w:style>
  <w:style w:type="paragraph" w:styleId="BodyText">
    <w:name w:val="Body Text"/>
    <w:basedOn w:val="Normal"/>
    <w:link w:val="BodyTextChar"/>
    <w:rsid w:val="00041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12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tahosted.org/pdfs/ngss/MatrixOfCrosscuttingConcep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tahosted.org/pdfs/ngss/resources/matrixfork-12progressionofscienceandengineeringpracticesinngss.8.14.14.pdf" TargetMode="External"/><Relationship Id="rId5" Type="http://schemas.openxmlformats.org/officeDocument/2006/relationships/hyperlink" Target="https://www.georgiastandards.org/Georgia-Standards/Pages/Scienc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2</cp:revision>
  <cp:lastPrinted>2017-10-29T15:47:00Z</cp:lastPrinted>
  <dcterms:created xsi:type="dcterms:W3CDTF">2017-11-02T00:13:00Z</dcterms:created>
  <dcterms:modified xsi:type="dcterms:W3CDTF">2017-11-02T00:13:00Z</dcterms:modified>
</cp:coreProperties>
</file>