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ABBF" w14:textId="77777777" w:rsidR="0055048B" w:rsidRPr="009A17B9" w:rsidRDefault="006778C6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6111AC3B" wp14:editId="6111AC3C">
            <wp:simplePos x="0" y="0"/>
            <wp:positionH relativeFrom="column">
              <wp:posOffset>5372100</wp:posOffset>
            </wp:positionH>
            <wp:positionV relativeFrom="paragraph">
              <wp:posOffset>-314325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STC STE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48B" w:rsidRPr="009A17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1AC3D" wp14:editId="6111AC3E">
            <wp:simplePos x="0" y="0"/>
            <wp:positionH relativeFrom="column">
              <wp:posOffset>-552450</wp:posOffset>
            </wp:positionH>
            <wp:positionV relativeFrom="paragraph">
              <wp:posOffset>-190500</wp:posOffset>
            </wp:positionV>
            <wp:extent cx="106055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GYSTC LOGO_CL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1ABC0" w14:textId="77777777" w:rsidR="0055048B" w:rsidRPr="009A17B9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1ABC1" w14:textId="77777777" w:rsidR="0055048B" w:rsidRPr="009A17B9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1ABC2" w14:textId="77777777" w:rsidR="0055048B" w:rsidRPr="009A17B9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C07FC" w14:textId="77777777" w:rsidR="009A17B9" w:rsidRDefault="009A17B9" w:rsidP="0AA09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60D50" w14:textId="58F55649" w:rsidR="009A17B9" w:rsidRPr="009A17B9" w:rsidRDefault="009A17B9" w:rsidP="0AA09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7B9">
        <w:rPr>
          <w:rFonts w:ascii="Times New Roman" w:hAnsi="Times New Roman" w:cs="Times New Roman"/>
          <w:b/>
          <w:bCs/>
          <w:sz w:val="24"/>
          <w:szCs w:val="24"/>
        </w:rPr>
        <w:t>In-Class Field Trip:</w:t>
      </w:r>
    </w:p>
    <w:p w14:paraId="6111ABC4" w14:textId="17D7B6A1" w:rsidR="00C7466B" w:rsidRPr="009A17B9" w:rsidRDefault="1B7C1217" w:rsidP="0AA09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7B9">
        <w:rPr>
          <w:rFonts w:ascii="Times New Roman" w:hAnsi="Times New Roman" w:cs="Times New Roman"/>
          <w:b/>
          <w:bCs/>
          <w:sz w:val="24"/>
          <w:szCs w:val="24"/>
        </w:rPr>
        <w:t>“Bee” a Pollinator</w:t>
      </w:r>
    </w:p>
    <w:p w14:paraId="6111ABC5" w14:textId="77777777" w:rsidR="00D31705" w:rsidRPr="009A17B9" w:rsidRDefault="00D31705" w:rsidP="00D31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6E28A7" w:rsidRPr="00BC128D" w14:paraId="6111ABC7" w14:textId="77777777" w:rsidTr="004C3C49">
        <w:tc>
          <w:tcPr>
            <w:tcW w:w="9330" w:type="dxa"/>
            <w:gridSpan w:val="2"/>
          </w:tcPr>
          <w:p w14:paraId="6111ABC6" w14:textId="368C4AEA" w:rsidR="006E28A7" w:rsidRPr="00BC128D" w:rsidRDefault="006E28A7" w:rsidP="00221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Estimated Time:</w:t>
            </w:r>
            <w:r w:rsidR="002213C9"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9171F">
              <w:rPr>
                <w:rFonts w:ascii="Times New Roman" w:hAnsi="Times New Roman" w:cs="Times New Roman"/>
                <w:b/>
                <w:sz w:val="24"/>
                <w:szCs w:val="24"/>
              </w:rPr>
              <w:t>1 hour</w:t>
            </w:r>
          </w:p>
        </w:tc>
      </w:tr>
      <w:tr w:rsidR="006E28A7" w:rsidRPr="00BC128D" w14:paraId="6111ABCD" w14:textId="77777777" w:rsidTr="004C3C49">
        <w:tc>
          <w:tcPr>
            <w:tcW w:w="9330" w:type="dxa"/>
            <w:gridSpan w:val="2"/>
          </w:tcPr>
          <w:p w14:paraId="6111ABC8" w14:textId="77777777" w:rsidR="006E28A7" w:rsidRPr="00BC128D" w:rsidRDefault="006E28A7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21A57F4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GSE Standard</w:t>
            </w:r>
            <w:r w:rsidR="002213C9" w:rsidRPr="21A57F4E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and element</w:t>
            </w:r>
            <w:r w:rsidR="006606F0" w:rsidRPr="21A57F4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 w:rsidR="002213C9" w:rsidRPr="21A57F4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</w:t>
            </w:r>
            <w:r w:rsidRPr="21A57F4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):</w:t>
            </w:r>
          </w:p>
          <w:p w14:paraId="61BCCBE7" w14:textId="77777777" w:rsidR="001A57C7" w:rsidRDefault="001A57C7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</w:p>
          <w:p w14:paraId="248CFFA0" w14:textId="7F790B8B" w:rsidR="001A57C7" w:rsidRDefault="2E27CD65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21A57F4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S2L1. Obtain, evaluate, and communicate information about the life cycles of different living organisms.</w:t>
            </w:r>
          </w:p>
          <w:p w14:paraId="02BED794" w14:textId="6948AFCB" w:rsidR="003B6477" w:rsidRPr="001A57C7" w:rsidRDefault="2E27CD65" w:rsidP="001A57C7">
            <w:pPr>
              <w:ind w:left="720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21A57F4E">
              <w:rPr>
                <w:rFonts w:ascii="Times" w:eastAsia="Times" w:hAnsi="Times" w:cs="Times"/>
                <w:sz w:val="24"/>
                <w:szCs w:val="24"/>
              </w:rPr>
              <w:t xml:space="preserve">c. Construct an explanation of an animal’s role in dispersing seeds or in the pollination of plants. </w:t>
            </w:r>
            <w:r w:rsidR="003B6477">
              <w:tab/>
            </w:r>
            <w:r w:rsidR="003B6477">
              <w:tab/>
            </w:r>
            <w:r w:rsidR="003B6477">
              <w:tab/>
            </w:r>
            <w:r w:rsidR="003B6477">
              <w:tab/>
            </w:r>
            <w:r w:rsidR="003B6477">
              <w:tab/>
            </w:r>
          </w:p>
          <w:p w14:paraId="2056C6A9" w14:textId="77777777" w:rsidR="001A57C7" w:rsidRDefault="001A57C7" w:rsidP="001A57C7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14:paraId="4131C4D0" w14:textId="70AD9874" w:rsidR="009A17B9" w:rsidRPr="009A17B9" w:rsidRDefault="009A17B9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9A17B9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Supporting Standards:</w:t>
            </w:r>
          </w:p>
          <w:p w14:paraId="48E861E6" w14:textId="44A320E5" w:rsidR="003B6477" w:rsidRPr="009A17B9" w:rsidRDefault="003B6477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9A17B9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3.MDR.5.1 Ask questions and answer them based on gathered information, observations, and appropriate graphical displays to solve problems relevant to everyday life.</w:t>
            </w:r>
          </w:p>
          <w:p w14:paraId="2CE53B91" w14:textId="77777777" w:rsidR="00D33AD0" w:rsidRDefault="00D33AD0" w:rsidP="001A57C7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14:paraId="5D38B4CD" w14:textId="77777777" w:rsidR="00D33AD0" w:rsidRPr="009A17B9" w:rsidRDefault="00D33AD0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9A17B9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ELAGSE3RL1 Ask and answer questions to demonstrate understanding of a text, referring explicitly to the text as the basis for the answers.</w:t>
            </w:r>
          </w:p>
          <w:p w14:paraId="504C3B55" w14:textId="77777777" w:rsidR="0022450A" w:rsidRDefault="0022450A" w:rsidP="001A57C7">
            <w:pPr>
              <w:rPr>
                <w:rFonts w:ascii="Times" w:eastAsia="Times" w:hAnsi="Times" w:cs="Times"/>
                <w:sz w:val="24"/>
                <w:szCs w:val="24"/>
              </w:rPr>
            </w:pPr>
          </w:p>
          <w:p w14:paraId="275C23D0" w14:textId="77777777" w:rsidR="0022450A" w:rsidRDefault="0022450A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9A17B9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ELAGSE3SL4 Report on a topic or text, tell a story, or recount an experience with appropriate facts and relevant, descriptive details, speaking clearly at an understandable pace.</w:t>
            </w:r>
          </w:p>
          <w:p w14:paraId="6111ABCC" w14:textId="1BE6F361" w:rsidR="009A17B9" w:rsidRPr="009A17B9" w:rsidRDefault="009A17B9" w:rsidP="001A57C7">
            <w:pPr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</w:p>
        </w:tc>
      </w:tr>
      <w:tr w:rsidR="006606F0" w:rsidRPr="00BC128D" w14:paraId="6111ABDE" w14:textId="77777777" w:rsidTr="004C3C49">
        <w:trPr>
          <w:trHeight w:val="1320"/>
        </w:trPr>
        <w:tc>
          <w:tcPr>
            <w:tcW w:w="4665" w:type="dxa"/>
            <w:vMerge w:val="restart"/>
          </w:tcPr>
          <w:p w14:paraId="6111ABCE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Science and Engineering Practices:</w:t>
            </w:r>
          </w:p>
          <w:p w14:paraId="32E0C899" w14:textId="77777777" w:rsidR="003A382F" w:rsidRDefault="003A382F" w:rsidP="006606F0">
            <w:pPr>
              <w:pStyle w:val="Default"/>
            </w:pPr>
          </w:p>
          <w:p w14:paraId="6078A5B2" w14:textId="43EA0A84" w:rsidR="003A382F" w:rsidRPr="003A382F" w:rsidRDefault="00106ACD" w:rsidP="006606F0">
            <w:pPr>
              <w:pStyle w:val="Default"/>
              <w:rPr>
                <w:b/>
                <w:bCs/>
              </w:rPr>
            </w:pPr>
            <w:r w:rsidRPr="003A382F">
              <w:rPr>
                <w:b/>
                <w:bCs/>
              </w:rPr>
              <w:t>Developing and Using Models</w:t>
            </w:r>
          </w:p>
          <w:p w14:paraId="6111ABD5" w14:textId="747C5292" w:rsidR="006606F0" w:rsidRDefault="00106ACD" w:rsidP="006606F0">
            <w:pPr>
              <w:pStyle w:val="Default"/>
            </w:pPr>
            <w:r>
              <w:t xml:space="preserve">Develop and/or use a model to generate data to test ideas about phenomena in natural or designed systems, including those representing inputs and outputs, and those at unobservable scales. </w:t>
            </w:r>
          </w:p>
          <w:p w14:paraId="6111ABD7" w14:textId="724F7831" w:rsidR="006606F0" w:rsidRPr="00BC128D" w:rsidRDefault="006606F0" w:rsidP="006606F0">
            <w:pPr>
              <w:pStyle w:val="Default"/>
            </w:pPr>
          </w:p>
        </w:tc>
        <w:tc>
          <w:tcPr>
            <w:tcW w:w="4665" w:type="dxa"/>
          </w:tcPr>
          <w:p w14:paraId="6111ABD8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F0">
              <w:rPr>
                <w:rFonts w:ascii="Times New Roman" w:hAnsi="Times New Roman" w:cs="Times New Roman"/>
                <w:b/>
                <w:sz w:val="24"/>
                <w:szCs w:val="24"/>
              </w:rPr>
              <w:t>Disciplinary Core Idea:</w:t>
            </w:r>
          </w:p>
          <w:p w14:paraId="5F4C1D36" w14:textId="77777777" w:rsidR="003A382F" w:rsidRDefault="003A382F" w:rsidP="00AF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F5822" w14:textId="77777777" w:rsidR="001C5CF4" w:rsidRDefault="00880E65" w:rsidP="00AF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2F">
              <w:rPr>
                <w:rFonts w:ascii="Times New Roman" w:hAnsi="Times New Roman" w:cs="Times New Roman"/>
                <w:b/>
                <w:sz w:val="24"/>
                <w:szCs w:val="24"/>
              </w:rPr>
              <w:t>Engineering, Technology, and the Application of Science</w:t>
            </w:r>
          </w:p>
          <w:p w14:paraId="3A454B35" w14:textId="77777777" w:rsidR="001C5CF4" w:rsidRPr="001C5CF4" w:rsidRDefault="00880E65" w:rsidP="00AF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CF4">
              <w:rPr>
                <w:rFonts w:ascii="Times New Roman" w:hAnsi="Times New Roman" w:cs="Times New Roman"/>
                <w:bCs/>
                <w:sz w:val="24"/>
                <w:szCs w:val="24"/>
              </w:rPr>
              <w:t>Developing Possible Solutions</w:t>
            </w:r>
          </w:p>
          <w:p w14:paraId="6111ABDD" w14:textId="439B6DFF" w:rsidR="001C5CF4" w:rsidRPr="003A382F" w:rsidRDefault="001C5CF4" w:rsidP="00AF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6F0" w:rsidRPr="00BC128D" w14:paraId="6111ABE2" w14:textId="77777777" w:rsidTr="004C3C49">
        <w:trPr>
          <w:trHeight w:val="2193"/>
        </w:trPr>
        <w:tc>
          <w:tcPr>
            <w:tcW w:w="4665" w:type="dxa"/>
            <w:vMerge/>
          </w:tcPr>
          <w:p w14:paraId="6111ABDF" w14:textId="77777777" w:rsidR="006606F0" w:rsidRPr="00BC128D" w:rsidRDefault="006606F0" w:rsidP="006606F0">
            <w:pPr>
              <w:pStyle w:val="Default"/>
            </w:pPr>
          </w:p>
        </w:tc>
        <w:tc>
          <w:tcPr>
            <w:tcW w:w="4665" w:type="dxa"/>
          </w:tcPr>
          <w:p w14:paraId="6111ABE0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Crosscutting Concepts:</w:t>
            </w:r>
          </w:p>
          <w:p w14:paraId="365AD8C7" w14:textId="77777777" w:rsidR="003A382F" w:rsidRDefault="003A382F" w:rsidP="00C85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E50CB" w14:textId="060985B3" w:rsidR="00C85BA7" w:rsidRPr="00EA1808" w:rsidRDefault="00C85BA7" w:rsidP="00C85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808">
              <w:rPr>
                <w:rFonts w:ascii="Times New Roman" w:hAnsi="Times New Roman"/>
                <w:b/>
                <w:sz w:val="24"/>
                <w:szCs w:val="24"/>
              </w:rPr>
              <w:t>Systems and System Models</w:t>
            </w:r>
          </w:p>
          <w:p w14:paraId="0AFE4927" w14:textId="77777777" w:rsidR="00C85BA7" w:rsidRPr="00EA1808" w:rsidRDefault="00C85BA7" w:rsidP="00C85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808">
              <w:rPr>
                <w:rFonts w:ascii="Times New Roman" w:hAnsi="Times New Roman"/>
                <w:bCs/>
                <w:sz w:val="24"/>
                <w:szCs w:val="24"/>
              </w:rPr>
              <w:t>A system can be described in terms of its components and their interactions.</w:t>
            </w:r>
            <w:r w:rsidRPr="00EA1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11ABE1" w14:textId="16F4D64F" w:rsidR="006606F0" w:rsidRPr="00BC128D" w:rsidRDefault="006606F0" w:rsidP="006606F0">
            <w:pPr>
              <w:pStyle w:val="Default"/>
            </w:pPr>
          </w:p>
        </w:tc>
      </w:tr>
      <w:tr w:rsidR="006606F0" w:rsidRPr="00BC128D" w14:paraId="6111ABED" w14:textId="77777777" w:rsidTr="004C3C49">
        <w:trPr>
          <w:trHeight w:val="3000"/>
        </w:trPr>
        <w:tc>
          <w:tcPr>
            <w:tcW w:w="4665" w:type="dxa"/>
          </w:tcPr>
          <w:p w14:paraId="6111ABE3" w14:textId="77777777" w:rsidR="006606F0" w:rsidRDefault="006606F0" w:rsidP="006606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1A5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Authentic Scenario (Phenomena):</w:t>
            </w:r>
          </w:p>
          <w:p w14:paraId="279015D5" w14:textId="77777777" w:rsidR="005010B9" w:rsidRDefault="005010B9" w:rsidP="006606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CD516" w14:textId="1F55ADB6" w:rsidR="005010B9" w:rsidRPr="005010B9" w:rsidRDefault="005010B9" w:rsidP="0066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B9">
              <w:rPr>
                <w:rFonts w:ascii="Times New Roman" w:hAnsi="Times New Roman" w:cs="Times New Roman"/>
                <w:sz w:val="24"/>
                <w:szCs w:val="24"/>
              </w:rPr>
              <w:t>Show students a photograph of a bee.</w:t>
            </w:r>
          </w:p>
          <w:p w14:paraId="5729910B" w14:textId="77777777" w:rsidR="006606F0" w:rsidRDefault="6D3A92F7" w:rsidP="21A57F4E">
            <w:r>
              <w:rPr>
                <w:noProof/>
              </w:rPr>
              <w:drawing>
                <wp:inline distT="0" distB="0" distL="0" distR="0" wp14:anchorId="21EF3702" wp14:editId="1EB0F418">
                  <wp:extent cx="2678292" cy="1781236"/>
                  <wp:effectExtent l="0" t="0" r="0" b="0"/>
                  <wp:docPr id="2022876565" name="Picture 2022876565" descr="Free Bee Honey Bee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292" cy="178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1ABEB" w14:textId="3F74F70E" w:rsidR="005010B9" w:rsidRPr="00BC128D" w:rsidRDefault="005010B9" w:rsidP="21A57F4E"/>
        </w:tc>
        <w:tc>
          <w:tcPr>
            <w:tcW w:w="4665" w:type="dxa"/>
            <w:vMerge w:val="restart"/>
          </w:tcPr>
          <w:p w14:paraId="10FC03EA" w14:textId="77777777" w:rsidR="006606F0" w:rsidRDefault="006606F0" w:rsidP="006606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1A5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Vocabulary:</w:t>
            </w:r>
          </w:p>
          <w:p w14:paraId="307F0065" w14:textId="77777777" w:rsidR="009E0F1F" w:rsidRDefault="009E0F1F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6BC35" w14:textId="03CC429F" w:rsidR="005010B9" w:rsidRPr="005010B9" w:rsidRDefault="005010B9" w:rsidP="21A57F4E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5010B9">
              <w:rPr>
                <w:rFonts w:ascii="Times New Roman" w:hAnsi="Times New Roman"/>
                <w:sz w:val="24"/>
                <w:szCs w:val="24"/>
              </w:rPr>
              <w:t>oneybee</w:t>
            </w:r>
          </w:p>
          <w:p w14:paraId="45C83493" w14:textId="690BD801" w:rsidR="005010B9" w:rsidRPr="005010B9" w:rsidRDefault="005010B9" w:rsidP="21A57F4E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4AAD30E9" w:rsidRPr="005010B9">
              <w:rPr>
                <w:rFonts w:ascii="Times New Roman" w:hAnsi="Times New Roman"/>
                <w:sz w:val="24"/>
                <w:szCs w:val="24"/>
              </w:rPr>
              <w:t>ollen</w:t>
            </w:r>
          </w:p>
          <w:p w14:paraId="6C4B3704" w14:textId="3F35E1AE" w:rsidR="005010B9" w:rsidRPr="005010B9" w:rsidRDefault="005010B9" w:rsidP="21A57F4E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4AAD30E9" w:rsidRPr="005010B9">
              <w:rPr>
                <w:rFonts w:ascii="Times New Roman" w:hAnsi="Times New Roman"/>
                <w:sz w:val="24"/>
                <w:szCs w:val="24"/>
              </w:rPr>
              <w:t>ollination</w:t>
            </w:r>
          </w:p>
          <w:p w14:paraId="7E9D83E7" w14:textId="088BF239" w:rsidR="005010B9" w:rsidRPr="005010B9" w:rsidRDefault="005010B9" w:rsidP="21A57F4E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4AAD30E9" w:rsidRPr="005010B9">
              <w:rPr>
                <w:rFonts w:ascii="Times New Roman" w:hAnsi="Times New Roman"/>
                <w:sz w:val="24"/>
                <w:szCs w:val="24"/>
              </w:rPr>
              <w:t>edesign</w:t>
            </w:r>
          </w:p>
          <w:p w14:paraId="76171C85" w14:textId="2FDD957D" w:rsidR="005010B9" w:rsidRPr="005010B9" w:rsidRDefault="005010B9" w:rsidP="21A57F4E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4AAD30E9" w:rsidRPr="005010B9">
              <w:rPr>
                <w:rFonts w:ascii="Times New Roman" w:hAnsi="Times New Roman"/>
                <w:sz w:val="24"/>
                <w:szCs w:val="24"/>
              </w:rPr>
              <w:t>ngineer</w:t>
            </w:r>
          </w:p>
          <w:p w14:paraId="73C5DB29" w14:textId="50B811A9" w:rsidR="00CD0695" w:rsidRPr="005010B9" w:rsidRDefault="62C75908" w:rsidP="21A57F4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30782F49">
              <w:rPr>
                <w:rFonts w:ascii="Times New Roman" w:hAnsi="Times New Roman"/>
                <w:sz w:val="24"/>
                <w:szCs w:val="24"/>
              </w:rPr>
              <w:t>entomologist</w:t>
            </w:r>
          </w:p>
          <w:p w14:paraId="6111ABEC" w14:textId="7C432D79" w:rsidR="00CD0695" w:rsidRPr="0045524F" w:rsidRDefault="00CD0695" w:rsidP="21A57F4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F0" w:rsidRPr="00BC128D" w14:paraId="6111ABF7" w14:textId="77777777" w:rsidTr="004C3C49">
        <w:trPr>
          <w:trHeight w:val="1612"/>
        </w:trPr>
        <w:tc>
          <w:tcPr>
            <w:tcW w:w="4665" w:type="dxa"/>
          </w:tcPr>
          <w:p w14:paraId="6111ABEE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21A5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Guiding Questions:</w:t>
            </w:r>
          </w:p>
          <w:p w14:paraId="2E0F2A01" w14:textId="77777777" w:rsidR="000B2D05" w:rsidRDefault="000B2D05" w:rsidP="21A57F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5D4EAA" w14:textId="4A90BF7E" w:rsidR="006606F0" w:rsidRPr="00BC128D" w:rsidRDefault="04A859D2" w:rsidP="21A57F4E">
            <w:pPr>
              <w:pStyle w:val="ListParagraph"/>
              <w:spacing w:after="0" w:line="240" w:lineRule="auto"/>
              <w:ind w:left="0"/>
            </w:pPr>
            <w:r w:rsidRPr="21A57F4E">
              <w:rPr>
                <w:rFonts w:ascii="Times New Roman" w:hAnsi="Times New Roman"/>
                <w:sz w:val="24"/>
                <w:szCs w:val="24"/>
              </w:rPr>
              <w:t>What is pollination?</w:t>
            </w:r>
          </w:p>
          <w:p w14:paraId="537ABF9E" w14:textId="66A48A50" w:rsidR="006606F0" w:rsidRPr="00BC128D" w:rsidRDefault="04A859D2" w:rsidP="21A57F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21A57F4E">
              <w:rPr>
                <w:rFonts w:ascii="Times New Roman" w:hAnsi="Times New Roman"/>
                <w:sz w:val="24"/>
                <w:szCs w:val="24"/>
              </w:rPr>
              <w:t>Why are pollinators so important?</w:t>
            </w:r>
          </w:p>
          <w:p w14:paraId="0B3F5E87" w14:textId="77777777" w:rsidR="006606F0" w:rsidRDefault="04A859D2" w:rsidP="21A57F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21A57F4E">
              <w:rPr>
                <w:rFonts w:ascii="Times New Roman" w:hAnsi="Times New Roman"/>
                <w:sz w:val="24"/>
                <w:szCs w:val="24"/>
              </w:rPr>
              <w:t>How can we help pollinators?</w:t>
            </w:r>
          </w:p>
          <w:p w14:paraId="6111ABF5" w14:textId="100C265D" w:rsidR="000B2D05" w:rsidRPr="00BC128D" w:rsidRDefault="000B2D05" w:rsidP="21A57F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14:paraId="6111ABF6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6F0" w:rsidRPr="00BC128D" w14:paraId="6111AC01" w14:textId="77777777" w:rsidTr="004C3C49">
        <w:trPr>
          <w:trHeight w:val="1500"/>
        </w:trPr>
        <w:tc>
          <w:tcPr>
            <w:tcW w:w="4665" w:type="dxa"/>
            <w:vMerge w:val="restart"/>
          </w:tcPr>
          <w:p w14:paraId="721D7FB6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21A5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 Needed:</w:t>
            </w:r>
          </w:p>
          <w:p w14:paraId="799FD599" w14:textId="77777777" w:rsidR="00C77ECC" w:rsidRDefault="00C77ECC" w:rsidP="21A57F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97C46D" w14:textId="6D62C519" w:rsidR="00A319C6" w:rsidRPr="007F35C3" w:rsidRDefault="125BC5F3" w:rsidP="21A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A57F4E">
              <w:rPr>
                <w:rFonts w:ascii="Times New Roman" w:hAnsi="Times New Roman" w:cs="Times New Roman"/>
                <w:sz w:val="24"/>
                <w:szCs w:val="24"/>
              </w:rPr>
              <w:t xml:space="preserve">One for each student: </w:t>
            </w:r>
          </w:p>
          <w:p w14:paraId="3301FE51" w14:textId="3E184F1E" w:rsidR="00A319C6" w:rsidRPr="005F7B33" w:rsidRDefault="125BC5F3" w:rsidP="005F7B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33"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  <w:r w:rsidR="005F7B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7B33">
              <w:rPr>
                <w:rFonts w:ascii="Times New Roman" w:hAnsi="Times New Roman" w:cs="Times New Roman"/>
                <w:sz w:val="24"/>
                <w:szCs w:val="24"/>
              </w:rPr>
              <w:t>ee Template</w:t>
            </w:r>
          </w:p>
          <w:p w14:paraId="1C2049DF" w14:textId="555BF3AC" w:rsidR="00A319C6" w:rsidRPr="005F7B33" w:rsidRDefault="125BC5F3" w:rsidP="005F7B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33">
              <w:rPr>
                <w:rFonts w:ascii="Times New Roman" w:hAnsi="Times New Roman" w:cs="Times New Roman"/>
                <w:sz w:val="24"/>
                <w:szCs w:val="24"/>
              </w:rPr>
              <w:t>3 pipe cleaners</w:t>
            </w:r>
          </w:p>
          <w:p w14:paraId="3B573709" w14:textId="213E68E0" w:rsidR="00A319C6" w:rsidRPr="005F7B33" w:rsidRDefault="125BC5F3" w:rsidP="005F7B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33">
              <w:rPr>
                <w:rFonts w:ascii="Times New Roman" w:hAnsi="Times New Roman" w:cs="Times New Roman"/>
                <w:sz w:val="24"/>
                <w:szCs w:val="24"/>
              </w:rPr>
              <w:t>2 muffin cup liners</w:t>
            </w:r>
          </w:p>
          <w:p w14:paraId="0329FE95" w14:textId="3C2989B2" w:rsidR="00ED1218" w:rsidRDefault="125BC5F3" w:rsidP="005F7B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33">
              <w:rPr>
                <w:rFonts w:ascii="Times New Roman" w:hAnsi="Times New Roman" w:cs="Times New Roman"/>
                <w:sz w:val="24"/>
                <w:szCs w:val="24"/>
              </w:rPr>
              <w:t xml:space="preserve">Small amount of powdered sugar </w:t>
            </w:r>
            <w:r w:rsidR="00ED1218">
              <w:rPr>
                <w:rFonts w:ascii="Times New Roman" w:hAnsi="Times New Roman" w:cs="Times New Roman"/>
                <w:sz w:val="24"/>
                <w:szCs w:val="24"/>
              </w:rPr>
              <w:t xml:space="preserve">(place in </w:t>
            </w:r>
            <w:r w:rsidRPr="005F7B33">
              <w:rPr>
                <w:rFonts w:ascii="Times New Roman" w:hAnsi="Times New Roman" w:cs="Times New Roman"/>
                <w:sz w:val="24"/>
                <w:szCs w:val="24"/>
              </w:rPr>
              <w:t>one liner</w:t>
            </w:r>
            <w:r w:rsidR="00ED1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71C50E" w14:textId="489682CC" w:rsidR="00A319C6" w:rsidRPr="005F7B33" w:rsidRDefault="00ED1218" w:rsidP="005F7B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125BC5F3" w:rsidRPr="005F7B33">
              <w:rPr>
                <w:rFonts w:ascii="Times New Roman" w:hAnsi="Times New Roman" w:cs="Times New Roman"/>
                <w:sz w:val="24"/>
                <w:szCs w:val="24"/>
              </w:rPr>
              <w:t>mall amount of cocoa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  <w:r w:rsidR="125BC5F3" w:rsidRPr="005F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(place in other liner)</w:t>
            </w:r>
          </w:p>
          <w:p w14:paraId="1B234D03" w14:textId="2E1753A0" w:rsidR="00A319C6" w:rsidRPr="007F35C3" w:rsidRDefault="00A319C6" w:rsidP="21A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3013" w14:textId="747CD0E1" w:rsidR="00A319C6" w:rsidRPr="007F35C3" w:rsidRDefault="125BC5F3" w:rsidP="21A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A57F4E">
              <w:rPr>
                <w:rFonts w:ascii="Times New Roman" w:hAnsi="Times New Roman" w:cs="Times New Roman"/>
                <w:sz w:val="24"/>
                <w:szCs w:val="24"/>
              </w:rPr>
              <w:t xml:space="preserve">Additional material supply for redesign: </w:t>
            </w:r>
          </w:p>
          <w:p w14:paraId="27E93B57" w14:textId="7D03E419" w:rsidR="00A319C6" w:rsidRPr="00ED1218" w:rsidRDefault="00ED1218" w:rsidP="00ED12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Play-Doh</w:t>
            </w:r>
          </w:p>
          <w:p w14:paraId="1C3B86F2" w14:textId="7AB44C3A" w:rsidR="00A319C6" w:rsidRPr="00ED1218" w:rsidRDefault="00ED1218" w:rsidP="00ED12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125BC5F3" w:rsidRPr="00ED1218">
              <w:rPr>
                <w:rFonts w:ascii="Times New Roman" w:hAnsi="Times New Roman" w:cs="Times New Roman"/>
                <w:sz w:val="24"/>
                <w:szCs w:val="24"/>
              </w:rPr>
              <w:t>ipe cleaners</w:t>
            </w:r>
          </w:p>
          <w:p w14:paraId="760F8143" w14:textId="51D908F4" w:rsidR="00A319C6" w:rsidRPr="00ED1218" w:rsidRDefault="00ED1218" w:rsidP="00ED12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125BC5F3" w:rsidRPr="00ED1218">
              <w:rPr>
                <w:rFonts w:ascii="Times New Roman" w:hAnsi="Times New Roman" w:cs="Times New Roman"/>
                <w:sz w:val="24"/>
                <w:szCs w:val="24"/>
              </w:rPr>
              <w:t>otton balls</w:t>
            </w:r>
          </w:p>
          <w:p w14:paraId="24FBCEDB" w14:textId="470FD683" w:rsidR="00A319C6" w:rsidRPr="00ED1218" w:rsidRDefault="00ED1218" w:rsidP="00ED12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125BC5F3" w:rsidRPr="00ED1218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</w:p>
          <w:p w14:paraId="6111ABF8" w14:textId="4B3E7F6F" w:rsidR="004C3C49" w:rsidRPr="004C3C49" w:rsidRDefault="00ED1218" w:rsidP="004C3C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125BC5F3" w:rsidRPr="00ED1218">
              <w:rPr>
                <w:rFonts w:ascii="Times New Roman" w:hAnsi="Times New Roman" w:cs="Times New Roman"/>
                <w:sz w:val="24"/>
                <w:szCs w:val="24"/>
              </w:rPr>
              <w:t>oam</w:t>
            </w:r>
          </w:p>
        </w:tc>
        <w:tc>
          <w:tcPr>
            <w:tcW w:w="4665" w:type="dxa"/>
          </w:tcPr>
          <w:p w14:paraId="6111ABF9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Safety Considerations:</w:t>
            </w:r>
          </w:p>
          <w:p w14:paraId="30AEB09C" w14:textId="77777777" w:rsidR="00467223" w:rsidRDefault="00467223" w:rsidP="21A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620A" w14:textId="77777777" w:rsidR="006606F0" w:rsidRDefault="2CC439DB" w:rsidP="0046722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23">
              <w:rPr>
                <w:rFonts w:ascii="Times New Roman" w:hAnsi="Times New Roman" w:cs="Times New Roman"/>
                <w:sz w:val="24"/>
                <w:szCs w:val="24"/>
              </w:rPr>
              <w:t xml:space="preserve">Encourage students to observe </w:t>
            </w:r>
            <w:r w:rsidR="00467223" w:rsidRPr="00467223">
              <w:rPr>
                <w:rFonts w:ascii="Times New Roman" w:hAnsi="Times New Roman" w:cs="Times New Roman"/>
                <w:sz w:val="24"/>
                <w:szCs w:val="24"/>
              </w:rPr>
              <w:t>honeybees</w:t>
            </w:r>
            <w:r w:rsidRPr="00467223">
              <w:rPr>
                <w:rFonts w:ascii="Times New Roman" w:hAnsi="Times New Roman" w:cs="Times New Roman"/>
                <w:sz w:val="24"/>
                <w:szCs w:val="24"/>
              </w:rPr>
              <w:t xml:space="preserve"> outside in a natural setting such as a pollinator garden</w:t>
            </w:r>
            <w:r w:rsidR="00467223">
              <w:rPr>
                <w:rFonts w:ascii="Times New Roman" w:hAnsi="Times New Roman" w:cs="Times New Roman"/>
                <w:sz w:val="24"/>
                <w:szCs w:val="24"/>
              </w:rPr>
              <w:t xml:space="preserve"> from a distance.  S</w:t>
            </w:r>
            <w:r w:rsidRPr="00467223">
              <w:rPr>
                <w:rFonts w:ascii="Times New Roman" w:hAnsi="Times New Roman" w:cs="Times New Roman"/>
                <w:sz w:val="24"/>
                <w:szCs w:val="24"/>
              </w:rPr>
              <w:t xml:space="preserve">tudents need to understand that </w:t>
            </w:r>
            <w:r w:rsidR="000D616C" w:rsidRPr="00467223">
              <w:rPr>
                <w:rFonts w:ascii="Times New Roman" w:hAnsi="Times New Roman" w:cs="Times New Roman"/>
                <w:sz w:val="24"/>
                <w:szCs w:val="24"/>
              </w:rPr>
              <w:t>honeybees</w:t>
            </w:r>
            <w:r w:rsidRPr="00467223">
              <w:rPr>
                <w:rFonts w:ascii="Times New Roman" w:hAnsi="Times New Roman" w:cs="Times New Roman"/>
                <w:sz w:val="24"/>
                <w:szCs w:val="24"/>
              </w:rPr>
              <w:t xml:space="preserve"> do sting.</w:t>
            </w:r>
          </w:p>
          <w:p w14:paraId="6111AC00" w14:textId="6F2B3A77" w:rsidR="000D616C" w:rsidRPr="00467223" w:rsidRDefault="000D616C" w:rsidP="000D616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F0" w:rsidRPr="00BC128D" w14:paraId="6111AC0A" w14:textId="77777777" w:rsidTr="004C3C49">
        <w:trPr>
          <w:trHeight w:val="1477"/>
        </w:trPr>
        <w:tc>
          <w:tcPr>
            <w:tcW w:w="4665" w:type="dxa"/>
            <w:vMerge/>
          </w:tcPr>
          <w:p w14:paraId="6111AC02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111AC03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21A5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Technology Integration:</w:t>
            </w:r>
          </w:p>
          <w:p w14:paraId="400130E9" w14:textId="77777777" w:rsidR="004C3C49" w:rsidRDefault="004C3C49" w:rsidP="21A57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BFBF1" w14:textId="20C63BF2" w:rsidR="453BE2A0" w:rsidRPr="004C3C49" w:rsidRDefault="453BE2A0" w:rsidP="21A57F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49">
              <w:rPr>
                <w:rFonts w:ascii="Times New Roman" w:hAnsi="Times New Roman" w:cs="Times New Roman"/>
                <w:sz w:val="24"/>
                <w:szCs w:val="24"/>
              </w:rPr>
              <w:t xml:space="preserve">Students can watch a live </w:t>
            </w:r>
            <w:r w:rsidR="004C3C49" w:rsidRPr="004C3C49">
              <w:rPr>
                <w:rFonts w:ascii="Times New Roman" w:hAnsi="Times New Roman" w:cs="Times New Roman"/>
                <w:sz w:val="24"/>
                <w:szCs w:val="24"/>
              </w:rPr>
              <w:t>honeybee</w:t>
            </w:r>
            <w:r w:rsidRPr="004C3C49">
              <w:rPr>
                <w:rFonts w:ascii="Times New Roman" w:hAnsi="Times New Roman" w:cs="Times New Roman"/>
                <w:sz w:val="24"/>
                <w:szCs w:val="24"/>
              </w:rPr>
              <w:t xml:space="preserve"> webcam and make observations: </w:t>
            </w:r>
            <w:hyperlink r:id="rId11" w:history="1">
              <w:r w:rsidR="004C3C49" w:rsidRPr="003409F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https://www.ega.edu/about/sustainability/bee-campus/bee-cam.html</w:t>
              </w:r>
            </w:hyperlink>
          </w:p>
          <w:p w14:paraId="6111AC05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AC06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AC07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AC08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AC09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B7C" w:rsidRPr="00BC128D" w14:paraId="02FFFD5E" w14:textId="77777777" w:rsidTr="004C3C49">
        <w:trPr>
          <w:trHeight w:val="1477"/>
        </w:trPr>
        <w:tc>
          <w:tcPr>
            <w:tcW w:w="9330" w:type="dxa"/>
            <w:gridSpan w:val="2"/>
          </w:tcPr>
          <w:p w14:paraId="5C06A71D" w14:textId="77777777" w:rsidR="00B44B7C" w:rsidRDefault="00B44B7C" w:rsidP="006606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Literacy Connections:</w:t>
            </w:r>
          </w:p>
          <w:p w14:paraId="4075C71E" w14:textId="77777777" w:rsidR="00B44B7C" w:rsidRDefault="00B44B7C" w:rsidP="0066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7DB1" w14:textId="5A6F1E60" w:rsidR="00B44B7C" w:rsidRPr="00B44B7C" w:rsidRDefault="00B44B7C" w:rsidP="00B44B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Honeybee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Kirsten Hall</w:t>
            </w:r>
          </w:p>
        </w:tc>
      </w:tr>
    </w:tbl>
    <w:p w14:paraId="6111AC0B" w14:textId="77777777" w:rsidR="00622472" w:rsidRPr="00BC128D" w:rsidRDefault="00A15367">
      <w:pPr>
        <w:rPr>
          <w:rFonts w:ascii="Times New Roman" w:hAnsi="Times New Roman" w:cs="Times New Roman"/>
          <w:sz w:val="24"/>
          <w:szCs w:val="24"/>
        </w:rPr>
      </w:pPr>
      <w:r w:rsidRPr="00BC12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980"/>
      </w:tblGrid>
      <w:tr w:rsidR="00640D39" w:rsidRPr="00BC128D" w14:paraId="6111AC11" w14:textId="77777777" w:rsidTr="0C90D4E7">
        <w:tc>
          <w:tcPr>
            <w:tcW w:w="1350" w:type="dxa"/>
            <w:shd w:val="clear" w:color="auto" w:fill="FFFFFF" w:themeFill="background1"/>
          </w:tcPr>
          <w:p w14:paraId="6111AC0C" w14:textId="77777777" w:rsidR="00640D39" w:rsidRPr="00BC128D" w:rsidRDefault="00640D39" w:rsidP="0089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5E Stage</w:t>
            </w:r>
          </w:p>
        </w:tc>
        <w:tc>
          <w:tcPr>
            <w:tcW w:w="7980" w:type="dxa"/>
            <w:shd w:val="clear" w:color="auto" w:fill="FFFFFF" w:themeFill="background1"/>
          </w:tcPr>
          <w:p w14:paraId="6111AC0D" w14:textId="77777777" w:rsidR="00640D39" w:rsidRPr="00BC128D" w:rsidRDefault="00640D39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Activities</w:t>
            </w:r>
          </w:p>
          <w:p w14:paraId="6111AC0E" w14:textId="77777777" w:rsidR="00640D39" w:rsidRPr="00BC128D" w:rsidRDefault="00640D39" w:rsidP="006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sz w:val="24"/>
                <w:szCs w:val="24"/>
              </w:rPr>
              <w:t>How will students engage actively in the three dimensions throughout the lesson?</w:t>
            </w:r>
          </w:p>
          <w:p w14:paraId="2D13C9D2" w14:textId="77777777" w:rsidR="000F1943" w:rsidRDefault="000F1943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AC0F" w14:textId="5C39B64F" w:rsidR="00640D39" w:rsidRPr="00BC128D" w:rsidRDefault="00640D39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Teacher Activities</w:t>
            </w:r>
          </w:p>
          <w:p w14:paraId="6111AC10" w14:textId="77777777" w:rsidR="00640D39" w:rsidRPr="00BC128D" w:rsidRDefault="00640D39" w:rsidP="006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will the teacher facilitate and monitor student learning?</w:t>
            </w:r>
          </w:p>
        </w:tc>
      </w:tr>
      <w:tr w:rsidR="00640D39" w:rsidRPr="00BC128D" w14:paraId="6111AC16" w14:textId="77777777" w:rsidTr="0C90D4E7">
        <w:tc>
          <w:tcPr>
            <w:tcW w:w="1350" w:type="dxa"/>
          </w:tcPr>
          <w:p w14:paraId="6111AC12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Engage</w:t>
            </w:r>
          </w:p>
          <w:p w14:paraId="6111AC13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AC14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3614A9CA" w14:textId="77777777" w:rsidR="00984015" w:rsidRDefault="3EC80893" w:rsidP="00984015">
            <w:pPr>
              <w:rPr>
                <w:rStyle w:val="Hyperlink"/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Show </w:t>
            </w:r>
            <w:r w:rsidR="00427623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the students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th</w:t>
            </w:r>
            <w:r w:rsidR="00984015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e video </w:t>
            </w:r>
            <w:r w:rsidR="00984015" w:rsidRPr="00984015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Honey Bees Close Up Collecting Nectar</w:t>
            </w:r>
            <w:r w:rsidR="00984015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: </w:t>
            </w:r>
            <w:hyperlink r:id="rId12">
              <w:r w:rsidRPr="21A57F4E">
                <w:rPr>
                  <w:rStyle w:val="Hyperlink"/>
                  <w:rFonts w:ascii="TimesNewRomanPSMT" w:eastAsia="TimesNewRomanPSMT" w:hAnsi="TimesNewRomanPSMT" w:cs="TimesNewRomanPSMT"/>
                  <w:sz w:val="24"/>
                  <w:szCs w:val="24"/>
                </w:rPr>
                <w:t>https://www.youtube.com/watch?v=YZXcksB-Iks</w:t>
              </w:r>
            </w:hyperlink>
          </w:p>
          <w:p w14:paraId="0CF39DB2" w14:textId="77777777" w:rsidR="00984015" w:rsidRDefault="00984015" w:rsidP="00984015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  <w:p w14:paraId="0C15BEF9" w14:textId="77777777" w:rsidR="00640D39" w:rsidRDefault="3EC80893" w:rsidP="00984015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Ask students what they notice, observe, and wonder.</w:t>
            </w:r>
            <w:r w:rsidR="00984015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Ask students for their observations and thoughts from the video. </w:t>
            </w:r>
          </w:p>
          <w:p w14:paraId="6111AC15" w14:textId="2A7C215D" w:rsidR="00984015" w:rsidRPr="00453083" w:rsidRDefault="00984015" w:rsidP="00984015"/>
        </w:tc>
      </w:tr>
      <w:tr w:rsidR="00640D39" w:rsidRPr="00BC128D" w14:paraId="6111AC1C" w14:textId="77777777" w:rsidTr="0C90D4E7">
        <w:tc>
          <w:tcPr>
            <w:tcW w:w="1350" w:type="dxa"/>
          </w:tcPr>
          <w:p w14:paraId="6111AC17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Explore</w:t>
            </w:r>
          </w:p>
          <w:p w14:paraId="6111AC18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1CA7576C" w14:textId="346F7213" w:rsidR="00640D39" w:rsidRPr="004439C6" w:rsidRDefault="5F675CE0" w:rsidP="21A57F4E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1. Have students cut out around the bee’s body</w:t>
            </w:r>
            <w:r w:rsidR="007A145B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(template below lesson)</w:t>
            </w:r>
            <w:r w:rsidR="007A145B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.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Share that </w:t>
            </w:r>
            <w:r w:rsidR="007A145B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honeybees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are insects and ask how many body parts they have. </w:t>
            </w:r>
            <w:r w:rsidR="00CB632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007A145B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Honeybees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are insects and have three body parts: head, thorax, and abdomen. </w:t>
            </w:r>
            <w:r w:rsidR="00640D39">
              <w:tab/>
            </w:r>
            <w:r w:rsidR="00640D39">
              <w:tab/>
            </w:r>
          </w:p>
          <w:p w14:paraId="5178E4FA" w14:textId="3278146D" w:rsidR="00640D39" w:rsidRPr="004439C6" w:rsidRDefault="5F675CE0" w:rsidP="21A57F4E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2. Insects have 3 pairs of legs for a total of 6 legs. </w:t>
            </w:r>
            <w:r w:rsidR="00CB632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4A75B2D7"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Have the students a</w:t>
            </w:r>
            <w:r w:rsidR="4017B87A"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dd the 3 sets of pipe cleaners by pushing them through the paper and folding over to make a total of 6 legs. </w:t>
            </w:r>
          </w:p>
          <w:p w14:paraId="2249B05E" w14:textId="1EAC9210" w:rsidR="00640D39" w:rsidRPr="004439C6" w:rsidRDefault="5F675CE0" w:rsidP="21A57F4E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3. Use the two muffin </w:t>
            </w:r>
            <w:r w:rsidR="00CB632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cup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liners as two flowers. </w:t>
            </w:r>
            <w:r w:rsidR="00CB632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Place powdered sugar or something similar in one and cocoa </w:t>
            </w:r>
            <w:r w:rsidR="00AF4E25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powder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or something similar in the other. </w:t>
            </w:r>
          </w:p>
          <w:p w14:paraId="568D70AA" w14:textId="77777777" w:rsidR="00640D39" w:rsidRDefault="32718E29" w:rsidP="21A57F4E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4. </w:t>
            </w:r>
            <w:r w:rsidR="5F675CE0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Allow your </w:t>
            </w:r>
            <w:r w:rsidR="00AF4E25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honeybee</w:t>
            </w:r>
            <w:r w:rsidR="5F675CE0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to “visit” one flower. </w:t>
            </w:r>
            <w:r w:rsidR="00AF4E25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5F675CE0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Make sure the legs touch the powdered sugar. </w:t>
            </w:r>
            <w:r w:rsidR="00AF4E25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5F675CE0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The powdered sugar represents POLLEN. </w:t>
            </w:r>
            <w:r w:rsidR="00AF4E25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5F675CE0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Bees visit flowers in </w:t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search of nectar and pollen as food.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“Fly” your </w:t>
            </w:r>
            <w:r w:rsidR="0076594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honeybee</w:t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to the next “flower” and let it land.</w:t>
            </w:r>
            <w:r w:rsidR="00640D39">
              <w:br/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5. What do you notice?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Did the bee transfer any “pollen”?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6AC2C3D7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Make observations.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</w:t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Write down your observations.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Why do you think this happened?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645EB00A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Why is this important?</w:t>
            </w:r>
          </w:p>
          <w:p w14:paraId="6111AC1B" w14:textId="122C5252" w:rsidR="0076594A" w:rsidRPr="004439C6" w:rsidRDefault="0076594A" w:rsidP="21A57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39" w:rsidRPr="00BC128D" w14:paraId="6111AC21" w14:textId="77777777" w:rsidTr="0C90D4E7">
        <w:tc>
          <w:tcPr>
            <w:tcW w:w="1350" w:type="dxa"/>
          </w:tcPr>
          <w:p w14:paraId="6111AC1D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</w:p>
          <w:p w14:paraId="6111AC1E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AC1F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14:paraId="33A49DD5" w14:textId="6ADBE130" w:rsidR="00640D39" w:rsidRPr="00BC128D" w:rsidRDefault="4B018C3D" w:rsidP="21A57F4E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Ask students to explain the process that they just completed. Explain that this is called </w:t>
            </w:r>
            <w:r w:rsidRPr="21A57F4E">
              <w:rPr>
                <w:rFonts w:ascii="TimesNewRomanPSMT" w:eastAsia="TimesNewRomanPSMT" w:hAnsi="TimesNewRomanPSMT" w:cs="TimesNewRomanPSMT"/>
                <w:b/>
                <w:bCs/>
                <w:sz w:val="24"/>
                <w:szCs w:val="24"/>
              </w:rPr>
              <w:t>pollination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. </w:t>
            </w:r>
            <w:r w:rsidR="00640D39">
              <w:tab/>
            </w:r>
            <w:r w:rsidR="00640D39">
              <w:tab/>
            </w:r>
          </w:p>
          <w:p w14:paraId="00DFAB79" w14:textId="4F72EBD2" w:rsidR="00640D39" w:rsidRPr="00BC128D" w:rsidRDefault="00640D39" w:rsidP="21A57F4E"/>
          <w:p w14:paraId="5AB794D6" w14:textId="1A572F65" w:rsidR="00640D39" w:rsidRPr="00BC128D" w:rsidRDefault="5CBA1991" w:rsidP="21A57F4E">
            <w:r w:rsidRPr="21A57F4E">
              <w:rPr>
                <w:rFonts w:ascii="Times" w:eastAsia="Times" w:hAnsi="Times" w:cs="Times"/>
                <w:sz w:val="24"/>
                <w:szCs w:val="24"/>
              </w:rPr>
              <w:t xml:space="preserve">Read the book </w:t>
            </w:r>
            <w:r w:rsidRPr="21A57F4E">
              <w:rPr>
                <w:rFonts w:ascii="Times" w:eastAsia="Times" w:hAnsi="Times" w:cs="Times"/>
                <w:i/>
                <w:iCs/>
                <w:sz w:val="24"/>
                <w:szCs w:val="24"/>
              </w:rPr>
              <w:t>The Honeybee</w:t>
            </w:r>
            <w:r w:rsidRPr="21A57F4E">
              <w:rPr>
                <w:rFonts w:ascii="Times" w:eastAsia="Times" w:hAnsi="Times" w:cs="Times"/>
                <w:sz w:val="24"/>
                <w:szCs w:val="24"/>
              </w:rPr>
              <w:t xml:space="preserve"> by Kirsten Hall</w:t>
            </w:r>
            <w:r w:rsidR="7C7E2306" w:rsidRPr="21A57F4E">
              <w:rPr>
                <w:rFonts w:ascii="Times" w:eastAsia="Times" w:hAnsi="Times" w:cs="Times"/>
                <w:sz w:val="24"/>
                <w:szCs w:val="24"/>
              </w:rPr>
              <w:t xml:space="preserve"> to allow students to gather more information.  </w:t>
            </w:r>
            <w:r w:rsidR="00640D39">
              <w:tab/>
            </w:r>
            <w:r w:rsidR="00640D39">
              <w:tab/>
            </w:r>
            <w:r w:rsidR="00640D39">
              <w:tab/>
            </w:r>
          </w:p>
          <w:p w14:paraId="7C2B028D" w14:textId="101A1BE6" w:rsidR="00640D39" w:rsidRPr="00BC128D" w:rsidRDefault="4B018C3D" w:rsidP="21A57F4E">
            <w:pPr>
              <w:spacing w:before="240" w:after="24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The color and scent of flowers attract bees and other insects.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Pollen is the powdery yellowish substance inside flower blossoms.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51E53375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>Worker bees are female.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When a </w:t>
            </w:r>
            <w:r w:rsidR="4F3A9D51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worker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bee lands on a flower, pollen sticks to the hairs on its body.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When it flies to the next flower, some pollen from the first flower is transferred to the next.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1A110A77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If pollen from one flower is able to reach another flower of the same species, then that plant will be able to form seeds and reproduce or make more.  Honeybees play a very important role on Earth.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>One out of every three bites of food that we eat is because of pollinators.</w:t>
            </w:r>
            <w:r w:rsidR="4C6CF502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Honeybees have </w:t>
            </w:r>
            <w:r w:rsidR="5610AB85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recently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been dying out.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>This could be due to habitat loss (think of fields with wildflowers that are now parking lots, etc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>.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), hunger, pollution, disease, mites, or pesticides.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>Why do you think it is important to invest in our planet?</w:t>
            </w:r>
            <w:r w:rsidR="52D38B66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>Without bees and other pollinators (such as hummingbirds, bats, butterflies, and other</w:t>
            </w:r>
            <w:r w:rsidR="0A26340D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>bees), pollination would be practically impossible for some plant species and without that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>,</w:t>
            </w:r>
            <w:r w:rsidR="60EB812D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we would be without some of our favorite foods like apples, melons, broccoli, almonds, </w:t>
            </w:r>
            <w:r w:rsidR="13CD298B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and squash. </w:t>
            </w:r>
          </w:p>
          <w:p w14:paraId="2C39EBBF" w14:textId="54ACFADB" w:rsidR="00640D39" w:rsidRPr="00BC128D" w:rsidRDefault="4B018C3D" w:rsidP="0C90D4E7">
            <w:pPr>
              <w:spacing w:before="240" w:after="24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What can we do to help?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>You can plant pollinator plants and gardens to help provide more food sources for bees.</w:t>
            </w:r>
            <w:r w:rsidR="34782EBE"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5968D7DC" w14:textId="77777777" w:rsidR="0076594A" w:rsidRDefault="34782EBE" w:rsidP="0076594A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An entomologist is someone </w:t>
            </w:r>
            <w:r w:rsidR="0076594A">
              <w:rPr>
                <w:rFonts w:ascii="TimesNewRomanPSMT" w:eastAsia="TimesNewRomanPSMT" w:hAnsi="TimesNewRomanPSMT" w:cs="TimesNewRomanPSMT"/>
                <w:sz w:val="24"/>
                <w:szCs w:val="24"/>
              </w:rPr>
              <w:t>who</w:t>
            </w:r>
            <w:r w:rsidRPr="0C90D4E7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studies insects.</w:t>
            </w:r>
          </w:p>
          <w:p w14:paraId="6111AC20" w14:textId="02B999FF" w:rsidR="0076594A" w:rsidRPr="00BC128D" w:rsidRDefault="0076594A" w:rsidP="0076594A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640D39" w:rsidRPr="00BC128D" w14:paraId="6111AC26" w14:textId="77777777" w:rsidTr="0C90D4E7">
        <w:tc>
          <w:tcPr>
            <w:tcW w:w="1350" w:type="dxa"/>
          </w:tcPr>
          <w:p w14:paraId="6111AC22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Elaborate</w:t>
            </w:r>
          </w:p>
        </w:tc>
        <w:tc>
          <w:tcPr>
            <w:tcW w:w="7980" w:type="dxa"/>
          </w:tcPr>
          <w:p w14:paraId="64E5AD04" w14:textId="2BEA3B85" w:rsidR="00640D39" w:rsidRPr="00BC128D" w:rsidRDefault="66CE0A17" w:rsidP="21A57F4E"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STEM Challenge:</w:t>
            </w:r>
            <w:r w:rsidR="00640D39">
              <w:br/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Did you know that there are now robotic bees?</w:t>
            </w:r>
            <w:r w:rsidR="00A7796B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: </w:t>
            </w:r>
            <w:hyperlink r:id="rId13" w:history="1">
              <w:r w:rsidR="00A7796B" w:rsidRPr="003409F2">
                <w:rPr>
                  <w:rStyle w:val="Hyperlink"/>
                  <w:rFonts w:ascii="TimesNewRomanPSMT" w:eastAsia="TimesNewRomanPSMT" w:hAnsi="TimesNewRomanPSMT" w:cs="TimesNewRomanPSMT"/>
                  <w:sz w:val="24"/>
                  <w:szCs w:val="24"/>
                </w:rPr>
                <w:t>https://www.youtube.com/watch?v=QZglISBNVYY</w:t>
              </w:r>
            </w:hyperlink>
            <w:r w:rsidRPr="21A57F4E">
              <w:rPr>
                <w:rFonts w:ascii="TimesNewRomanPSMT" w:eastAsia="TimesNewRomanPSMT" w:hAnsi="TimesNewRomanPSMT" w:cs="TimesNewRomanPSMT"/>
                <w:color w:val="0563C1"/>
                <w:sz w:val="24"/>
                <w:szCs w:val="24"/>
              </w:rPr>
              <w:t xml:space="preserve"> </w:t>
            </w:r>
          </w:p>
          <w:p w14:paraId="47AC75EF" w14:textId="7E742B9B" w:rsidR="00640D39" w:rsidRPr="00BC128D" w:rsidRDefault="00640D39" w:rsidP="21A57F4E"/>
          <w:p w14:paraId="34E05220" w14:textId="77777777" w:rsidR="00A7796B" w:rsidRDefault="66CE0A17" w:rsidP="21A57F4E">
            <w:pPr>
              <w:shd w:val="clear" w:color="auto" w:fill="FFFFFF" w:themeFill="background1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Scientists and Engineers have been working on robotic bee designs to aid in pollination. </w:t>
            </w:r>
            <w:r w:rsidR="00A7796B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Can you </w:t>
            </w:r>
            <w:r w:rsidRPr="21A57F4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redesign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your bee or make your bee into an even better pollinator? </w:t>
            </w:r>
            <w:r w:rsidR="00A7796B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We will use the Engineering Design Process to solve this problem.</w:t>
            </w:r>
            <w:r w:rsidR="00640D39">
              <w:br/>
            </w:r>
          </w:p>
          <w:p w14:paraId="41710947" w14:textId="77777777" w:rsidR="00903C0C" w:rsidRDefault="66CE0A17" w:rsidP="21A57F4E">
            <w:pPr>
              <w:shd w:val="clear" w:color="auto" w:fill="FFFFFF" w:themeFill="background1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Engineering Design Process: </w:t>
            </w:r>
            <w:r w:rsidR="00640D39">
              <w:tab/>
            </w:r>
            <w:r w:rsidR="00640D39">
              <w:tab/>
            </w:r>
            <w:r w:rsidR="00640D39">
              <w:tab/>
            </w:r>
            <w:r w:rsidR="00640D39">
              <w:tab/>
            </w:r>
            <w:r w:rsidR="00640D39">
              <w:tab/>
            </w:r>
            <w:r w:rsidR="00640D39">
              <w:tab/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    </w:t>
            </w:r>
          </w:p>
          <w:p w14:paraId="640AAABB" w14:textId="73E5A9BF" w:rsidR="00640D39" w:rsidRPr="00BC128D" w:rsidRDefault="00A7796B" w:rsidP="21A57F4E">
            <w:pPr>
              <w:shd w:val="clear" w:color="auto" w:fill="FFFFFF" w:themeFill="background1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1. </w:t>
            </w:r>
            <w:r w:rsidR="66CE0A17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Ask: What is the challenge? Are there any questions? </w:t>
            </w:r>
            <w:r w:rsidR="00640D39">
              <w:tab/>
            </w:r>
            <w:r w:rsidR="00640D39">
              <w:tab/>
            </w:r>
          </w:p>
          <w:p w14:paraId="7DDFE731" w14:textId="201F6887" w:rsidR="00640D39" w:rsidRPr="00BC128D" w:rsidRDefault="66CE0A17" w:rsidP="21A57F4E">
            <w:pPr>
              <w:shd w:val="clear" w:color="auto" w:fill="FFFFFF" w:themeFill="background1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2. Imagine: Brainstorm ideas. </w:t>
            </w:r>
          </w:p>
          <w:p w14:paraId="7F4AF2B1" w14:textId="77777777" w:rsidR="00903C0C" w:rsidRDefault="66CE0A17" w:rsidP="21A57F4E">
            <w:pPr>
              <w:shd w:val="clear" w:color="auto" w:fill="FFFFFF" w:themeFill="background1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3. Plan: Draw a picture of what the redesign of your </w:t>
            </w:r>
            <w:r w:rsidR="00903C0C"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honeybee</w:t>
            </w: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will look like</w:t>
            </w:r>
            <w:r w:rsidR="00903C0C">
              <w:rPr>
                <w:rFonts w:ascii="TimesNewRomanPSMT" w:eastAsia="TimesNewRomanPSMT" w:hAnsi="TimesNewRomanPSMT" w:cs="TimesNewRomanPSMT"/>
                <w:sz w:val="24"/>
                <w:szCs w:val="24"/>
              </w:rPr>
              <w:t>.</w:t>
            </w:r>
          </w:p>
          <w:p w14:paraId="38B0FC07" w14:textId="00EBBB65" w:rsidR="00640D39" w:rsidRPr="00BC128D" w:rsidRDefault="66CE0A17" w:rsidP="21A57F4E">
            <w:pPr>
              <w:shd w:val="clear" w:color="auto" w:fill="FFFFFF" w:themeFill="background1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>4. Create: Add to</w:t>
            </w:r>
            <w:r w:rsidR="270959F1"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or </w:t>
            </w: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redesign </w:t>
            </w:r>
            <w:r w:rsidR="00903C0C">
              <w:rPr>
                <w:rFonts w:ascii="TimesNewRomanPSMT" w:eastAsia="TimesNewRomanPSMT" w:hAnsi="TimesNewRomanPSMT" w:cs="TimesNewRomanPSMT"/>
                <w:sz w:val="24"/>
                <w:szCs w:val="24"/>
              </w:rPr>
              <w:t>your</w:t>
            </w: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honeybee. </w:t>
            </w:r>
            <w:r w:rsidR="00903C0C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Test it out by having the bee visit the “flower” with the powdered sugar and the “flower” with the cocoa. </w:t>
            </w:r>
            <w:r w:rsidR="00903C0C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Pr="291AA8AD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Did it work better?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0E07C29" w14:textId="68F22064" w:rsidR="00640D39" w:rsidRPr="00BC128D" w:rsidRDefault="66CE0A17" w:rsidP="21A57F4E">
            <w:pPr>
              <w:shd w:val="clear" w:color="auto" w:fill="FFFFFF" w:themeFill="background1"/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5. Redesign: If it didn’t work as planned, what could you do next time to make it better? </w:t>
            </w:r>
            <w:r w:rsidR="00640D39">
              <w:tab/>
            </w:r>
            <w:r w:rsidR="00640D39">
              <w:tab/>
            </w:r>
            <w:r w:rsidR="00640D39">
              <w:tab/>
            </w:r>
            <w:r w:rsidR="00640D39">
              <w:tab/>
            </w:r>
            <w:r w:rsidR="00640D39">
              <w:tab/>
            </w:r>
          </w:p>
          <w:p w14:paraId="0BF5028D" w14:textId="45573471" w:rsidR="00640D39" w:rsidRPr="00BC128D" w:rsidRDefault="66CE0A17" w:rsidP="21A57F4E">
            <w:pPr>
              <w:spacing w:before="240" w:after="240"/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Have students share their </w:t>
            </w:r>
            <w:r w:rsidR="00903C0C">
              <w:rPr>
                <w:rFonts w:ascii="TimesNewRomanPSMT" w:eastAsia="TimesNewRomanPSMT" w:hAnsi="TimesNewRomanPSMT" w:cs="TimesNewRomanPSMT"/>
                <w:sz w:val="24"/>
                <w:szCs w:val="24"/>
              </w:rPr>
              <w:t>designs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with the class. Have students share their ideas on how well their design</w:t>
            </w:r>
            <w:r w:rsidR="008201F2">
              <w:rPr>
                <w:rFonts w:ascii="TimesNewRomanPSMT" w:eastAsia="TimesNewRomanPSMT" w:hAnsi="TimesNewRomanPSMT" w:cs="TimesNewRomanPSMT"/>
                <w:sz w:val="24"/>
                <w:szCs w:val="24"/>
              </w:rPr>
              <w:t>s</w:t>
            </w: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worked and why. </w:t>
            </w:r>
          </w:p>
          <w:p w14:paraId="5120F8BD" w14:textId="77777777" w:rsidR="008201F2" w:rsidRDefault="4F3B2304" w:rsidP="008201F2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Another extension: </w:t>
            </w:r>
            <w:r w:rsidR="5EAA2B5E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Have students study the pollinator data from the Great Southeast Pollinator Census</w:t>
            </w:r>
            <w:r w:rsidR="008201F2">
              <w:rPr>
                <w:rFonts w:ascii="TimesNewRomanPSMT" w:eastAsia="TimesNewRomanPSMT" w:hAnsi="TimesNewRomanPSMT" w:cs="TimesNewRomanPSMT"/>
                <w:sz w:val="24"/>
                <w:szCs w:val="24"/>
              </w:rPr>
              <w:t>:</w:t>
            </w:r>
            <w:r w:rsidR="5EAA2B5E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hyperlink r:id="rId14">
              <w:r w:rsidR="5EAA2B5E" w:rsidRPr="21A57F4E">
                <w:rPr>
                  <w:rStyle w:val="Hyperlink"/>
                  <w:rFonts w:ascii="TimesNewRomanPSMT" w:eastAsia="TimesNewRomanPSMT" w:hAnsi="TimesNewRomanPSMT" w:cs="TimesNewRomanPSMT"/>
                  <w:sz w:val="24"/>
                  <w:szCs w:val="24"/>
                </w:rPr>
                <w:t>https://gsepc.org/census-data-2/</w:t>
              </w:r>
            </w:hyperlink>
            <w:r w:rsidR="008201F2">
              <w:rPr>
                <w:rStyle w:val="Hyperlink"/>
                <w:rFonts w:ascii="TimesNewRomanPSMT" w:eastAsia="TimesNewRomanPSMT" w:hAnsi="TimesNewRomanPSMT" w:cs="TimesNewRomanPSMT"/>
                <w:sz w:val="24"/>
                <w:szCs w:val="24"/>
              </w:rPr>
              <w:t>.</w:t>
            </w:r>
            <w:r w:rsidR="5EAA2B5E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008201F2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5EAA2B5E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Data can be used in graphing and </w:t>
            </w:r>
            <w:r w:rsidR="008201F2">
              <w:rPr>
                <w:rFonts w:ascii="TimesNewRomanPSMT" w:eastAsia="TimesNewRomanPSMT" w:hAnsi="TimesNewRomanPSMT" w:cs="TimesNewRomanPSMT"/>
                <w:sz w:val="24"/>
                <w:szCs w:val="24"/>
              </w:rPr>
              <w:t>comparing</w:t>
            </w:r>
            <w:r w:rsidR="5EAA2B5E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</w:t>
            </w:r>
            <w:r w:rsidR="008201F2">
              <w:rPr>
                <w:rFonts w:ascii="TimesNewRomanPSMT" w:eastAsia="TimesNewRomanPSMT" w:hAnsi="TimesNewRomanPSMT" w:cs="TimesNewRomanPSMT"/>
                <w:sz w:val="24"/>
                <w:szCs w:val="24"/>
              </w:rPr>
              <w:t>the</w:t>
            </w:r>
            <w:r w:rsidR="5EAA2B5E" w:rsidRPr="21A57F4E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number of pollinators observed in various counties in the state.</w:t>
            </w:r>
          </w:p>
          <w:p w14:paraId="6111AC25" w14:textId="1A05BCB4" w:rsidR="008201F2" w:rsidRPr="00BC128D" w:rsidRDefault="008201F2" w:rsidP="008201F2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640D39" w:rsidRPr="00BC128D" w14:paraId="6111AC2C" w14:textId="77777777" w:rsidTr="0C90D4E7">
        <w:tc>
          <w:tcPr>
            <w:tcW w:w="1350" w:type="dxa"/>
          </w:tcPr>
          <w:p w14:paraId="6111AC27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Evaluate</w:t>
            </w:r>
          </w:p>
          <w:p w14:paraId="6111AC28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0" w:type="dxa"/>
          </w:tcPr>
          <w:p w14:paraId="7A83E7E1" w14:textId="77777777" w:rsidR="00640D39" w:rsidRPr="009879AF" w:rsidRDefault="7D73010F" w:rsidP="009879A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879AF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Students will construct an explanation of the process of pollination by drawing a picture or writing a sentence in their journal to show how a </w:t>
            </w:r>
            <w:r w:rsidR="009879AF" w:rsidRPr="009879AF">
              <w:rPr>
                <w:rFonts w:ascii="TimesNewRomanPSMT" w:eastAsia="TimesNewRomanPSMT" w:hAnsi="TimesNewRomanPSMT" w:cs="TimesNewRomanPSMT"/>
                <w:sz w:val="24"/>
                <w:szCs w:val="24"/>
              </w:rPr>
              <w:t>honeybee</w:t>
            </w:r>
            <w:r w:rsidRPr="009879AF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pollinates plants. </w:t>
            </w:r>
          </w:p>
          <w:p w14:paraId="7BF65570" w14:textId="77777777" w:rsidR="009879AF" w:rsidRPr="009879AF" w:rsidRDefault="009879AF" w:rsidP="009879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F"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</w:p>
          <w:p w14:paraId="6111AC2B" w14:textId="096CEB87" w:rsidR="009879AF" w:rsidRPr="00BC128D" w:rsidRDefault="009879AF" w:rsidP="009879AF"/>
        </w:tc>
      </w:tr>
    </w:tbl>
    <w:p w14:paraId="6111AC2D" w14:textId="77777777" w:rsidR="002213C9" w:rsidRDefault="002213C9">
      <w:pPr>
        <w:rPr>
          <w:rFonts w:ascii="Times New Roman" w:hAnsi="Times New Roman" w:cs="Times New Roman"/>
          <w:b/>
          <w:sz w:val="24"/>
          <w:szCs w:val="24"/>
        </w:rPr>
      </w:pPr>
    </w:p>
    <w:p w14:paraId="45858474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15F384F6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5B76BEA2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3BB36E9F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53531B95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1C99FEF9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142A3A3C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74770C3C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7C386498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099ED3FE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41CABC23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3AA5BD18" w14:textId="77777777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4A2B4BB8" w14:textId="4D140B73" w:rsidR="009879AF" w:rsidRDefault="00987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Bee Template:</w:t>
      </w:r>
    </w:p>
    <w:p w14:paraId="6A92EA9E" w14:textId="77777777" w:rsidR="008742C1" w:rsidRDefault="008742C1">
      <w:pPr>
        <w:rPr>
          <w:rFonts w:ascii="Times New Roman" w:hAnsi="Times New Roman" w:cs="Times New Roman"/>
          <w:b/>
          <w:sz w:val="24"/>
          <w:szCs w:val="24"/>
        </w:rPr>
      </w:pPr>
    </w:p>
    <w:p w14:paraId="2A41EB10" w14:textId="213F9587" w:rsidR="002213C9" w:rsidRDefault="162965EB" w:rsidP="21A57F4E">
      <w:pPr>
        <w:spacing w:after="360"/>
        <w:jc w:val="center"/>
      </w:pPr>
      <w:r>
        <w:rPr>
          <w:noProof/>
        </w:rPr>
        <w:drawing>
          <wp:inline distT="0" distB="0" distL="0" distR="0" wp14:anchorId="523BC9A9" wp14:editId="19A37F57">
            <wp:extent cx="3800475" cy="3099045"/>
            <wp:effectExtent l="0" t="0" r="0" b="0"/>
            <wp:docPr id="778882392" name="Picture 778882392" descr="Honey B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0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FAB21" w14:textId="77777777" w:rsidR="008742C1" w:rsidRDefault="008742C1" w:rsidP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290B09E0" w14:textId="77777777" w:rsidR="008742C1" w:rsidRDefault="008742C1" w:rsidP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7314F751" w14:textId="77777777" w:rsidR="008742C1" w:rsidRDefault="008742C1" w:rsidP="009879AF">
      <w:pPr>
        <w:rPr>
          <w:rFonts w:ascii="Times New Roman" w:hAnsi="Times New Roman" w:cs="Times New Roman"/>
          <w:b/>
          <w:sz w:val="24"/>
          <w:szCs w:val="24"/>
        </w:rPr>
      </w:pPr>
    </w:p>
    <w:p w14:paraId="7023E153" w14:textId="627D31C1" w:rsidR="009879AF" w:rsidRDefault="009879AF" w:rsidP="00987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 Template:</w:t>
      </w:r>
    </w:p>
    <w:p w14:paraId="6111AC30" w14:textId="6795E8C3" w:rsidR="002213C9" w:rsidRDefault="002213C9" w:rsidP="21A57F4E">
      <w:pPr>
        <w:rPr>
          <w:rFonts w:ascii="Times New Roman" w:hAnsi="Times New Roman" w:cs="Times New Roman"/>
          <w:sz w:val="24"/>
          <w:szCs w:val="24"/>
        </w:rPr>
      </w:pPr>
    </w:p>
    <w:p w14:paraId="6BE7D2D0" w14:textId="378F6AFA" w:rsidR="009879AF" w:rsidRPr="00BC128D" w:rsidRDefault="009879AF" w:rsidP="009879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07C493" wp14:editId="090D0762">
            <wp:extent cx="3800475" cy="3099045"/>
            <wp:effectExtent l="0" t="0" r="0" b="0"/>
            <wp:docPr id="1887790469" name="Picture 1887790469" descr="Honey B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0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9AF" w:rsidRPr="00BC128D" w:rsidSect="006224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A4C"/>
    <w:multiLevelType w:val="multilevel"/>
    <w:tmpl w:val="820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34349"/>
    <w:multiLevelType w:val="hybridMultilevel"/>
    <w:tmpl w:val="01A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83D"/>
    <w:multiLevelType w:val="hybridMultilevel"/>
    <w:tmpl w:val="58A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2C5"/>
    <w:multiLevelType w:val="hybridMultilevel"/>
    <w:tmpl w:val="6450ABA6"/>
    <w:lvl w:ilvl="0" w:tplc="DCA40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9E04"/>
    <w:multiLevelType w:val="hybridMultilevel"/>
    <w:tmpl w:val="A13ADBF8"/>
    <w:lvl w:ilvl="0" w:tplc="5EAA149E">
      <w:start w:val="1"/>
      <w:numFmt w:val="decimal"/>
      <w:lvlText w:val="%1."/>
      <w:lvlJc w:val="left"/>
      <w:pPr>
        <w:ind w:left="720" w:hanging="360"/>
      </w:pPr>
    </w:lvl>
    <w:lvl w:ilvl="1" w:tplc="70642002">
      <w:start w:val="1"/>
      <w:numFmt w:val="lowerLetter"/>
      <w:lvlText w:val="%2."/>
      <w:lvlJc w:val="left"/>
      <w:pPr>
        <w:ind w:left="1440" w:hanging="360"/>
      </w:pPr>
    </w:lvl>
    <w:lvl w:ilvl="2" w:tplc="74A09F3A">
      <w:start w:val="1"/>
      <w:numFmt w:val="lowerRoman"/>
      <w:lvlText w:val="%3."/>
      <w:lvlJc w:val="right"/>
      <w:pPr>
        <w:ind w:left="2160" w:hanging="180"/>
      </w:pPr>
    </w:lvl>
    <w:lvl w:ilvl="3" w:tplc="EDA6B8B6">
      <w:start w:val="1"/>
      <w:numFmt w:val="decimal"/>
      <w:lvlText w:val="%4."/>
      <w:lvlJc w:val="left"/>
      <w:pPr>
        <w:ind w:left="2880" w:hanging="360"/>
      </w:pPr>
    </w:lvl>
    <w:lvl w:ilvl="4" w:tplc="9F343B90">
      <w:start w:val="1"/>
      <w:numFmt w:val="lowerLetter"/>
      <w:lvlText w:val="%5."/>
      <w:lvlJc w:val="left"/>
      <w:pPr>
        <w:ind w:left="3600" w:hanging="360"/>
      </w:pPr>
    </w:lvl>
    <w:lvl w:ilvl="5" w:tplc="51F6BFEE">
      <w:start w:val="1"/>
      <w:numFmt w:val="lowerRoman"/>
      <w:lvlText w:val="%6."/>
      <w:lvlJc w:val="right"/>
      <w:pPr>
        <w:ind w:left="4320" w:hanging="180"/>
      </w:pPr>
    </w:lvl>
    <w:lvl w:ilvl="6" w:tplc="ABBCC53E">
      <w:start w:val="1"/>
      <w:numFmt w:val="decimal"/>
      <w:lvlText w:val="%7."/>
      <w:lvlJc w:val="left"/>
      <w:pPr>
        <w:ind w:left="5040" w:hanging="360"/>
      </w:pPr>
    </w:lvl>
    <w:lvl w:ilvl="7" w:tplc="915CEB82">
      <w:start w:val="1"/>
      <w:numFmt w:val="lowerLetter"/>
      <w:lvlText w:val="%8."/>
      <w:lvlJc w:val="left"/>
      <w:pPr>
        <w:ind w:left="5760" w:hanging="360"/>
      </w:pPr>
    </w:lvl>
    <w:lvl w:ilvl="8" w:tplc="571AD6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DA6"/>
    <w:multiLevelType w:val="hybridMultilevel"/>
    <w:tmpl w:val="6BD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2908"/>
    <w:multiLevelType w:val="hybridMultilevel"/>
    <w:tmpl w:val="B368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5989"/>
    <w:multiLevelType w:val="hybridMultilevel"/>
    <w:tmpl w:val="2C54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664"/>
    <w:multiLevelType w:val="hybridMultilevel"/>
    <w:tmpl w:val="FBA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24FD6"/>
    <w:multiLevelType w:val="hybridMultilevel"/>
    <w:tmpl w:val="8C2E4774"/>
    <w:lvl w:ilvl="0" w:tplc="C74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0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2C82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1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49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5AF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AE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4A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2E3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AD15FD"/>
    <w:multiLevelType w:val="hybridMultilevel"/>
    <w:tmpl w:val="6DD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25D1"/>
    <w:multiLevelType w:val="hybridMultilevel"/>
    <w:tmpl w:val="6868EBE6"/>
    <w:lvl w:ilvl="0" w:tplc="6338E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96FDF"/>
    <w:multiLevelType w:val="hybridMultilevel"/>
    <w:tmpl w:val="0A38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F0306"/>
    <w:multiLevelType w:val="hybridMultilevel"/>
    <w:tmpl w:val="A20E96E0"/>
    <w:lvl w:ilvl="0" w:tplc="B81A74D0">
      <w:start w:val="1"/>
      <w:numFmt w:val="lowerLetter"/>
      <w:lvlText w:val="%1."/>
      <w:lvlJc w:val="left"/>
      <w:pPr>
        <w:ind w:left="720" w:hanging="360"/>
      </w:pPr>
    </w:lvl>
    <w:lvl w:ilvl="1" w:tplc="B7A607EC">
      <w:start w:val="1"/>
      <w:numFmt w:val="lowerLetter"/>
      <w:lvlText w:val="%2."/>
      <w:lvlJc w:val="left"/>
      <w:pPr>
        <w:ind w:left="1440" w:hanging="360"/>
      </w:pPr>
    </w:lvl>
    <w:lvl w:ilvl="2" w:tplc="47666EB4">
      <w:start w:val="1"/>
      <w:numFmt w:val="lowerRoman"/>
      <w:lvlText w:val="%3."/>
      <w:lvlJc w:val="right"/>
      <w:pPr>
        <w:ind w:left="2160" w:hanging="180"/>
      </w:pPr>
    </w:lvl>
    <w:lvl w:ilvl="3" w:tplc="591E5FF2">
      <w:start w:val="1"/>
      <w:numFmt w:val="decimal"/>
      <w:lvlText w:val="%4."/>
      <w:lvlJc w:val="left"/>
      <w:pPr>
        <w:ind w:left="2880" w:hanging="360"/>
      </w:pPr>
    </w:lvl>
    <w:lvl w:ilvl="4" w:tplc="60ECD8C8">
      <w:start w:val="1"/>
      <w:numFmt w:val="lowerLetter"/>
      <w:lvlText w:val="%5."/>
      <w:lvlJc w:val="left"/>
      <w:pPr>
        <w:ind w:left="3600" w:hanging="360"/>
      </w:pPr>
    </w:lvl>
    <w:lvl w:ilvl="5" w:tplc="F85EDC6A">
      <w:start w:val="1"/>
      <w:numFmt w:val="lowerRoman"/>
      <w:lvlText w:val="%6."/>
      <w:lvlJc w:val="right"/>
      <w:pPr>
        <w:ind w:left="4320" w:hanging="180"/>
      </w:pPr>
    </w:lvl>
    <w:lvl w:ilvl="6" w:tplc="842C1EE0">
      <w:start w:val="1"/>
      <w:numFmt w:val="decimal"/>
      <w:lvlText w:val="%7."/>
      <w:lvlJc w:val="left"/>
      <w:pPr>
        <w:ind w:left="5040" w:hanging="360"/>
      </w:pPr>
    </w:lvl>
    <w:lvl w:ilvl="7" w:tplc="F836C850">
      <w:start w:val="1"/>
      <w:numFmt w:val="lowerLetter"/>
      <w:lvlText w:val="%8."/>
      <w:lvlJc w:val="left"/>
      <w:pPr>
        <w:ind w:left="5760" w:hanging="360"/>
      </w:pPr>
    </w:lvl>
    <w:lvl w:ilvl="8" w:tplc="334AEC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2F99"/>
    <w:multiLevelType w:val="hybridMultilevel"/>
    <w:tmpl w:val="92C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231D5"/>
    <w:multiLevelType w:val="hybridMultilevel"/>
    <w:tmpl w:val="2F4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5D9A1"/>
    <w:multiLevelType w:val="hybridMultilevel"/>
    <w:tmpl w:val="034604A2"/>
    <w:lvl w:ilvl="0" w:tplc="304C36A4">
      <w:start w:val="1"/>
      <w:numFmt w:val="decimal"/>
      <w:lvlText w:val="%1."/>
      <w:lvlJc w:val="left"/>
      <w:pPr>
        <w:ind w:left="720" w:hanging="360"/>
      </w:pPr>
    </w:lvl>
    <w:lvl w:ilvl="1" w:tplc="B6766208">
      <w:start w:val="1"/>
      <w:numFmt w:val="lowerLetter"/>
      <w:lvlText w:val="%2."/>
      <w:lvlJc w:val="left"/>
      <w:pPr>
        <w:ind w:left="1440" w:hanging="360"/>
      </w:pPr>
    </w:lvl>
    <w:lvl w:ilvl="2" w:tplc="2774F886">
      <w:start w:val="1"/>
      <w:numFmt w:val="lowerRoman"/>
      <w:lvlText w:val="%3."/>
      <w:lvlJc w:val="right"/>
      <w:pPr>
        <w:ind w:left="2160" w:hanging="180"/>
      </w:pPr>
    </w:lvl>
    <w:lvl w:ilvl="3" w:tplc="C44AC496">
      <w:start w:val="1"/>
      <w:numFmt w:val="decimal"/>
      <w:lvlText w:val="%4."/>
      <w:lvlJc w:val="left"/>
      <w:pPr>
        <w:ind w:left="2880" w:hanging="360"/>
      </w:pPr>
    </w:lvl>
    <w:lvl w:ilvl="4" w:tplc="49D270A0">
      <w:start w:val="1"/>
      <w:numFmt w:val="lowerLetter"/>
      <w:lvlText w:val="%5."/>
      <w:lvlJc w:val="left"/>
      <w:pPr>
        <w:ind w:left="3600" w:hanging="360"/>
      </w:pPr>
    </w:lvl>
    <w:lvl w:ilvl="5" w:tplc="114019B6">
      <w:start w:val="1"/>
      <w:numFmt w:val="lowerRoman"/>
      <w:lvlText w:val="%6."/>
      <w:lvlJc w:val="right"/>
      <w:pPr>
        <w:ind w:left="4320" w:hanging="180"/>
      </w:pPr>
    </w:lvl>
    <w:lvl w:ilvl="6" w:tplc="9DA09466">
      <w:start w:val="1"/>
      <w:numFmt w:val="decimal"/>
      <w:lvlText w:val="%7."/>
      <w:lvlJc w:val="left"/>
      <w:pPr>
        <w:ind w:left="5040" w:hanging="360"/>
      </w:pPr>
    </w:lvl>
    <w:lvl w:ilvl="7" w:tplc="A75E3044">
      <w:start w:val="1"/>
      <w:numFmt w:val="lowerLetter"/>
      <w:lvlText w:val="%8."/>
      <w:lvlJc w:val="left"/>
      <w:pPr>
        <w:ind w:left="5760" w:hanging="360"/>
      </w:pPr>
    </w:lvl>
    <w:lvl w:ilvl="8" w:tplc="F2AC4080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75943">
    <w:abstractNumId w:val="16"/>
  </w:num>
  <w:num w:numId="2" w16cid:durableId="1443381511">
    <w:abstractNumId w:val="4"/>
  </w:num>
  <w:num w:numId="3" w16cid:durableId="714813523">
    <w:abstractNumId w:val="13"/>
  </w:num>
  <w:num w:numId="4" w16cid:durableId="2109501034">
    <w:abstractNumId w:val="9"/>
  </w:num>
  <w:num w:numId="5" w16cid:durableId="1648390854">
    <w:abstractNumId w:val="15"/>
  </w:num>
  <w:num w:numId="6" w16cid:durableId="364134775">
    <w:abstractNumId w:val="5"/>
  </w:num>
  <w:num w:numId="7" w16cid:durableId="579799352">
    <w:abstractNumId w:val="10"/>
  </w:num>
  <w:num w:numId="8" w16cid:durableId="2061244234">
    <w:abstractNumId w:val="2"/>
  </w:num>
  <w:num w:numId="9" w16cid:durableId="897596055">
    <w:abstractNumId w:val="11"/>
  </w:num>
  <w:num w:numId="10" w16cid:durableId="1394232022">
    <w:abstractNumId w:val="14"/>
  </w:num>
  <w:num w:numId="11" w16cid:durableId="909577574">
    <w:abstractNumId w:val="0"/>
  </w:num>
  <w:num w:numId="12" w16cid:durableId="885719472">
    <w:abstractNumId w:val="8"/>
  </w:num>
  <w:num w:numId="13" w16cid:durableId="93789415">
    <w:abstractNumId w:val="3"/>
  </w:num>
  <w:num w:numId="14" w16cid:durableId="830024829">
    <w:abstractNumId w:val="12"/>
  </w:num>
  <w:num w:numId="15" w16cid:durableId="336811524">
    <w:abstractNumId w:val="6"/>
  </w:num>
  <w:num w:numId="16" w16cid:durableId="1733771812">
    <w:abstractNumId w:val="7"/>
  </w:num>
  <w:num w:numId="17" w16cid:durableId="51461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7"/>
    <w:rsid w:val="00020899"/>
    <w:rsid w:val="00026476"/>
    <w:rsid w:val="00036E33"/>
    <w:rsid w:val="0009329B"/>
    <w:rsid w:val="000B2D05"/>
    <w:rsid w:val="000C551E"/>
    <w:rsid w:val="000D616C"/>
    <w:rsid w:val="000D6BF9"/>
    <w:rsid w:val="000F02B9"/>
    <w:rsid w:val="000F1943"/>
    <w:rsid w:val="000F61EF"/>
    <w:rsid w:val="001052F7"/>
    <w:rsid w:val="00106ACD"/>
    <w:rsid w:val="00117380"/>
    <w:rsid w:val="00117A6C"/>
    <w:rsid w:val="00151F84"/>
    <w:rsid w:val="00155578"/>
    <w:rsid w:val="00182691"/>
    <w:rsid w:val="00196CED"/>
    <w:rsid w:val="00197633"/>
    <w:rsid w:val="001A313A"/>
    <w:rsid w:val="001A57C7"/>
    <w:rsid w:val="001B309E"/>
    <w:rsid w:val="001B4F65"/>
    <w:rsid w:val="001C0089"/>
    <w:rsid w:val="001C5CF4"/>
    <w:rsid w:val="00201D36"/>
    <w:rsid w:val="002213C9"/>
    <w:rsid w:val="0022450A"/>
    <w:rsid w:val="0023766A"/>
    <w:rsid w:val="00260D17"/>
    <w:rsid w:val="00296F3E"/>
    <w:rsid w:val="002B5123"/>
    <w:rsid w:val="003123C1"/>
    <w:rsid w:val="00330B95"/>
    <w:rsid w:val="00331023"/>
    <w:rsid w:val="00367B00"/>
    <w:rsid w:val="00370074"/>
    <w:rsid w:val="00372D05"/>
    <w:rsid w:val="003A382F"/>
    <w:rsid w:val="003B6477"/>
    <w:rsid w:val="00427623"/>
    <w:rsid w:val="004439C6"/>
    <w:rsid w:val="00453083"/>
    <w:rsid w:val="0045524F"/>
    <w:rsid w:val="004575DA"/>
    <w:rsid w:val="00467223"/>
    <w:rsid w:val="00483E59"/>
    <w:rsid w:val="00487A8F"/>
    <w:rsid w:val="004C3C49"/>
    <w:rsid w:val="004E2CDA"/>
    <w:rsid w:val="004E6BC9"/>
    <w:rsid w:val="004F6720"/>
    <w:rsid w:val="005010B9"/>
    <w:rsid w:val="005124F4"/>
    <w:rsid w:val="00521B39"/>
    <w:rsid w:val="005307C3"/>
    <w:rsid w:val="0055048B"/>
    <w:rsid w:val="00557805"/>
    <w:rsid w:val="00564016"/>
    <w:rsid w:val="0058142E"/>
    <w:rsid w:val="00591072"/>
    <w:rsid w:val="005D0E22"/>
    <w:rsid w:val="005F7B33"/>
    <w:rsid w:val="006035D5"/>
    <w:rsid w:val="00607458"/>
    <w:rsid w:val="00622472"/>
    <w:rsid w:val="00636C8A"/>
    <w:rsid w:val="006378AF"/>
    <w:rsid w:val="00640D39"/>
    <w:rsid w:val="006430A2"/>
    <w:rsid w:val="0065104F"/>
    <w:rsid w:val="006606F0"/>
    <w:rsid w:val="006612BD"/>
    <w:rsid w:val="00673BB6"/>
    <w:rsid w:val="006778C6"/>
    <w:rsid w:val="00680524"/>
    <w:rsid w:val="006943F6"/>
    <w:rsid w:val="006A054E"/>
    <w:rsid w:val="006E28A7"/>
    <w:rsid w:val="006E399B"/>
    <w:rsid w:val="00702F64"/>
    <w:rsid w:val="00711308"/>
    <w:rsid w:val="00730852"/>
    <w:rsid w:val="00753F11"/>
    <w:rsid w:val="007560D3"/>
    <w:rsid w:val="0076594A"/>
    <w:rsid w:val="00772716"/>
    <w:rsid w:val="00793F17"/>
    <w:rsid w:val="007A145B"/>
    <w:rsid w:val="007C302E"/>
    <w:rsid w:val="007F35C3"/>
    <w:rsid w:val="008061FE"/>
    <w:rsid w:val="008201F2"/>
    <w:rsid w:val="0083449E"/>
    <w:rsid w:val="008742C1"/>
    <w:rsid w:val="00880E65"/>
    <w:rsid w:val="0089792D"/>
    <w:rsid w:val="008D7BD6"/>
    <w:rsid w:val="008E2182"/>
    <w:rsid w:val="008E2BBD"/>
    <w:rsid w:val="00903C0C"/>
    <w:rsid w:val="009124E5"/>
    <w:rsid w:val="00923B3B"/>
    <w:rsid w:val="00934C06"/>
    <w:rsid w:val="00965796"/>
    <w:rsid w:val="00984015"/>
    <w:rsid w:val="009879AF"/>
    <w:rsid w:val="009A17B9"/>
    <w:rsid w:val="009A37F0"/>
    <w:rsid w:val="009E0F1F"/>
    <w:rsid w:val="009F22B3"/>
    <w:rsid w:val="00A02A21"/>
    <w:rsid w:val="00A15367"/>
    <w:rsid w:val="00A319C6"/>
    <w:rsid w:val="00A37080"/>
    <w:rsid w:val="00A66845"/>
    <w:rsid w:val="00A67ED3"/>
    <w:rsid w:val="00A7796B"/>
    <w:rsid w:val="00A93B99"/>
    <w:rsid w:val="00AC5B87"/>
    <w:rsid w:val="00AF4E25"/>
    <w:rsid w:val="00AF5237"/>
    <w:rsid w:val="00AF7931"/>
    <w:rsid w:val="00B20611"/>
    <w:rsid w:val="00B226A4"/>
    <w:rsid w:val="00B24140"/>
    <w:rsid w:val="00B44B7C"/>
    <w:rsid w:val="00B8226C"/>
    <w:rsid w:val="00B90863"/>
    <w:rsid w:val="00BC128D"/>
    <w:rsid w:val="00BD26D3"/>
    <w:rsid w:val="00BE27E0"/>
    <w:rsid w:val="00BF7C86"/>
    <w:rsid w:val="00C62964"/>
    <w:rsid w:val="00C7466B"/>
    <w:rsid w:val="00C77B1A"/>
    <w:rsid w:val="00C77ECC"/>
    <w:rsid w:val="00C85BA7"/>
    <w:rsid w:val="00C977B1"/>
    <w:rsid w:val="00CB632E"/>
    <w:rsid w:val="00CC373E"/>
    <w:rsid w:val="00CD0695"/>
    <w:rsid w:val="00D254DF"/>
    <w:rsid w:val="00D277BF"/>
    <w:rsid w:val="00D31705"/>
    <w:rsid w:val="00D33AD0"/>
    <w:rsid w:val="00D33C68"/>
    <w:rsid w:val="00D463CC"/>
    <w:rsid w:val="00D47CB1"/>
    <w:rsid w:val="00D81C6F"/>
    <w:rsid w:val="00D96DBA"/>
    <w:rsid w:val="00DA4D7B"/>
    <w:rsid w:val="00DA5BB4"/>
    <w:rsid w:val="00E258BF"/>
    <w:rsid w:val="00E3750D"/>
    <w:rsid w:val="00E9171F"/>
    <w:rsid w:val="00ED1218"/>
    <w:rsid w:val="00ED74F2"/>
    <w:rsid w:val="00EF420B"/>
    <w:rsid w:val="00F2521E"/>
    <w:rsid w:val="00F26BF6"/>
    <w:rsid w:val="00F414CE"/>
    <w:rsid w:val="00F71312"/>
    <w:rsid w:val="01A96702"/>
    <w:rsid w:val="01DC05DC"/>
    <w:rsid w:val="021D948E"/>
    <w:rsid w:val="043CEBCD"/>
    <w:rsid w:val="04A859D2"/>
    <w:rsid w:val="04C4B934"/>
    <w:rsid w:val="060AEF47"/>
    <w:rsid w:val="0902ADEE"/>
    <w:rsid w:val="09271F2E"/>
    <w:rsid w:val="0A26340D"/>
    <w:rsid w:val="0AA0904B"/>
    <w:rsid w:val="0B2AE206"/>
    <w:rsid w:val="0C729D54"/>
    <w:rsid w:val="0C90D4E7"/>
    <w:rsid w:val="0E279612"/>
    <w:rsid w:val="11F99540"/>
    <w:rsid w:val="125BC5F3"/>
    <w:rsid w:val="13CD298B"/>
    <w:rsid w:val="1451E588"/>
    <w:rsid w:val="158DFE25"/>
    <w:rsid w:val="15A0D826"/>
    <w:rsid w:val="15A805FB"/>
    <w:rsid w:val="162965EB"/>
    <w:rsid w:val="16CD0663"/>
    <w:rsid w:val="188D5043"/>
    <w:rsid w:val="1A110A77"/>
    <w:rsid w:val="1B7C1217"/>
    <w:rsid w:val="1D6AEF2B"/>
    <w:rsid w:val="2136DE6A"/>
    <w:rsid w:val="21A57F4E"/>
    <w:rsid w:val="22D079F8"/>
    <w:rsid w:val="24E80C8B"/>
    <w:rsid w:val="265B89F9"/>
    <w:rsid w:val="26A0814D"/>
    <w:rsid w:val="270959F1"/>
    <w:rsid w:val="285E7D1E"/>
    <w:rsid w:val="291AA8AD"/>
    <w:rsid w:val="29C69B35"/>
    <w:rsid w:val="2B6DDE22"/>
    <w:rsid w:val="2BE0FA63"/>
    <w:rsid w:val="2CC439DB"/>
    <w:rsid w:val="2CEE2642"/>
    <w:rsid w:val="2E25B134"/>
    <w:rsid w:val="2E27CD65"/>
    <w:rsid w:val="2FF06880"/>
    <w:rsid w:val="30782F49"/>
    <w:rsid w:val="30CEE6BC"/>
    <w:rsid w:val="31A4E333"/>
    <w:rsid w:val="31D4492D"/>
    <w:rsid w:val="31D9CE3B"/>
    <w:rsid w:val="326EB57B"/>
    <w:rsid w:val="32718E29"/>
    <w:rsid w:val="32F6D00A"/>
    <w:rsid w:val="332F1EAE"/>
    <w:rsid w:val="34782EBE"/>
    <w:rsid w:val="363073A2"/>
    <w:rsid w:val="364005B2"/>
    <w:rsid w:val="370262FF"/>
    <w:rsid w:val="37D05CB8"/>
    <w:rsid w:val="3A1FB3E2"/>
    <w:rsid w:val="3D09A32B"/>
    <w:rsid w:val="3E03CE55"/>
    <w:rsid w:val="3EC80893"/>
    <w:rsid w:val="3F33612F"/>
    <w:rsid w:val="4017B87A"/>
    <w:rsid w:val="41117090"/>
    <w:rsid w:val="4266E93C"/>
    <w:rsid w:val="42B255C5"/>
    <w:rsid w:val="42F291EF"/>
    <w:rsid w:val="43379376"/>
    <w:rsid w:val="453BE2A0"/>
    <w:rsid w:val="4680C91E"/>
    <w:rsid w:val="46D390A7"/>
    <w:rsid w:val="47823B13"/>
    <w:rsid w:val="47CDC97D"/>
    <w:rsid w:val="48679F56"/>
    <w:rsid w:val="4A75B2D7"/>
    <w:rsid w:val="4AAD30E9"/>
    <w:rsid w:val="4B018C3D"/>
    <w:rsid w:val="4B25A928"/>
    <w:rsid w:val="4B69D6C9"/>
    <w:rsid w:val="4C365DB6"/>
    <w:rsid w:val="4C612591"/>
    <w:rsid w:val="4C6CF502"/>
    <w:rsid w:val="4CB37078"/>
    <w:rsid w:val="4F3A9D51"/>
    <w:rsid w:val="4F3B2304"/>
    <w:rsid w:val="4FD114F7"/>
    <w:rsid w:val="502BB306"/>
    <w:rsid w:val="51E53375"/>
    <w:rsid w:val="52D38B66"/>
    <w:rsid w:val="54E5FBCC"/>
    <w:rsid w:val="5591EF1E"/>
    <w:rsid w:val="5610AB85"/>
    <w:rsid w:val="5BD29F89"/>
    <w:rsid w:val="5CBA1991"/>
    <w:rsid w:val="5E25CB84"/>
    <w:rsid w:val="5EAA2B5E"/>
    <w:rsid w:val="5F675CE0"/>
    <w:rsid w:val="60D4A1C5"/>
    <w:rsid w:val="60EB812D"/>
    <w:rsid w:val="61319221"/>
    <w:rsid w:val="62C75908"/>
    <w:rsid w:val="632F4B0C"/>
    <w:rsid w:val="645EB00A"/>
    <w:rsid w:val="66CE0A17"/>
    <w:rsid w:val="67405774"/>
    <w:rsid w:val="690A8718"/>
    <w:rsid w:val="690D306C"/>
    <w:rsid w:val="6988598B"/>
    <w:rsid w:val="6AC2C3D7"/>
    <w:rsid w:val="6D3A92F7"/>
    <w:rsid w:val="710A2A3A"/>
    <w:rsid w:val="7228E5D5"/>
    <w:rsid w:val="733A0013"/>
    <w:rsid w:val="73E9FB07"/>
    <w:rsid w:val="74BBC999"/>
    <w:rsid w:val="755DF8E5"/>
    <w:rsid w:val="775E68C4"/>
    <w:rsid w:val="79418CF9"/>
    <w:rsid w:val="7C7E2306"/>
    <w:rsid w:val="7CCF42DB"/>
    <w:rsid w:val="7D73010F"/>
    <w:rsid w:val="7D9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1ABBF"/>
  <w15:chartTrackingRefBased/>
  <w15:docId w15:val="{D3D756F0-BD70-4439-BBD2-45A073F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28A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28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E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02E"/>
    <w:rPr>
      <w:color w:val="808080"/>
    </w:rPr>
  </w:style>
  <w:style w:type="character" w:customStyle="1" w:styleId="NoSpacingChar">
    <w:name w:val="No Spacing Char"/>
    <w:link w:val="NoSpacing"/>
    <w:uiPriority w:val="1"/>
    <w:rsid w:val="00F71312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1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ZglISBNVY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YZXcksB-Ik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ga.edu/about/sustainability/bee-campus/bee-cam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gsepc.org/census-data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6712A-2F63-439A-960E-68EAE49E019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b7cedaf-9b85-4ad2-bbb9-eee61ca2503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d6197f-698c-480d-875f-4c1a1294c1c3"/>
  </ds:schemaRefs>
</ds:datastoreItem>
</file>

<file path=customXml/itemProps2.xml><?xml version="1.0" encoding="utf-8"?>
<ds:datastoreItem xmlns:ds="http://schemas.openxmlformats.org/officeDocument/2006/customXml" ds:itemID="{81BA8156-7F00-48B0-93B2-07466CC22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CDA8-803F-4EB8-9C23-70E6FD8F7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1021</Words>
  <Characters>5486</Characters>
  <Application>Microsoft Office Word</Application>
  <DocSecurity>0</DocSecurity>
  <Lines>226</Lines>
  <Paragraphs>86</Paragraphs>
  <ScaleCrop>false</ScaleCrop>
  <Company>Cobb County School District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Jenna Henkel</cp:lastModifiedBy>
  <cp:revision>58</cp:revision>
  <cp:lastPrinted>2017-10-29T14:56:00Z</cp:lastPrinted>
  <dcterms:created xsi:type="dcterms:W3CDTF">2023-09-28T18:42:00Z</dcterms:created>
  <dcterms:modified xsi:type="dcterms:W3CDTF">2023-10-17T18:56:00Z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5dc6a0a70ed9c5159dc92ea9616a23bcceb79481e12689c92438cc67b8de2853</vt:lpwstr>
  </property>
  <property fmtid="{D5CDD505-2E9C-101B-9397-08002B2CF9AE}" pid="4" name="MediaServiceImageTags">
    <vt:lpwstr/>
  </property>
</Properties>
</file>